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26530" w:rsidRDefault="00B42415">
      <w:pPr>
        <w:tabs>
          <w:tab w:val="left" w:pos="557"/>
        </w:tabs>
        <w:spacing w:before="110"/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Что такое защитное заземление? Какова область его применения?</w:t>
      </w:r>
    </w:p>
    <w:p w:rsidR="00026530" w:rsidRDefault="00B42415">
      <w:pPr>
        <w:tabs>
          <w:tab w:val="left" w:pos="557"/>
        </w:tabs>
        <w:spacing w:before="110"/>
        <w:ind w:left="360"/>
        <w:contextualSpacing w:val="0"/>
      </w:pPr>
      <w:r>
        <w:rPr>
          <w:rFonts w:ascii="Verdana" w:eastAsia="Verdana" w:hAnsi="Verdana" w:cs="Verdana"/>
          <w:sz w:val="20"/>
        </w:rPr>
        <w:t>Защитное заземление — это преднамеренное электрическое соединение с землей или ее эквивалентом металлических нетоковедущих частей электроустановок, которые могут оказаться под напряжением.</w:t>
      </w:r>
    </w:p>
    <w:p w:rsidR="00026530" w:rsidRDefault="00B42415">
      <w:pPr>
        <w:tabs>
          <w:tab w:val="left" w:pos="557"/>
        </w:tabs>
        <w:spacing w:before="110"/>
        <w:ind w:left="360"/>
        <w:contextualSpacing w:val="0"/>
      </w:pPr>
      <w:r>
        <w:rPr>
          <w:rFonts w:ascii="Verdana" w:eastAsia="Verdana" w:hAnsi="Verdana" w:cs="Verdana"/>
          <w:sz w:val="20"/>
        </w:rPr>
        <w:t>Область применения защитного заземления — трехфазные сети напряжением до 1000 В с изолированной нейтралью и выше 1000 В с любым режимом нейтрали.</w:t>
      </w:r>
    </w:p>
    <w:p w:rsidR="00026530" w:rsidRDefault="00026530">
      <w:pPr>
        <w:tabs>
          <w:tab w:val="left" w:pos="557"/>
        </w:tabs>
        <w:ind w:left="360" w:right="10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Что такое замыкание на корпус электроустановки? Какова основная причина замыкания на корпус?</w:t>
      </w:r>
      <w:r>
        <w:rPr>
          <w:rFonts w:ascii="Verdana" w:eastAsia="Verdana" w:hAnsi="Verdana" w:cs="Verdana"/>
          <w:sz w:val="20"/>
        </w:rPr>
        <w:t>Замыкание на корп</w:t>
      </w:r>
      <w:r>
        <w:rPr>
          <w:rFonts w:ascii="Verdana" w:eastAsia="Verdana" w:hAnsi="Verdana" w:cs="Verdana"/>
          <w:sz w:val="20"/>
        </w:rPr>
        <w:t>ус - случайное электрическое соединение токоведущей части с металлическими нетоковедущими частями электроустановки.</w:t>
      </w: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sz w:val="20"/>
        </w:rPr>
        <w:t>Основная причина замыкания на корпус - повреждение электрической изоляции токоведущих частей, находящихся под напряжением.</w:t>
      </w:r>
    </w:p>
    <w:p w:rsidR="00026530" w:rsidRDefault="00026530">
      <w:pPr>
        <w:tabs>
          <w:tab w:val="left" w:pos="557"/>
        </w:tabs>
        <w:ind w:left="360" w:right="10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В каком случае и</w:t>
      </w:r>
      <w:r>
        <w:rPr>
          <w:rFonts w:ascii="Verdana" w:eastAsia="Verdana" w:hAnsi="Verdana" w:cs="Verdana"/>
          <w:b/>
          <w:sz w:val="20"/>
        </w:rPr>
        <w:t xml:space="preserve"> насколько может стать опасным прикосновение человека к корпусу изолированной от земли электроустановки?</w:t>
      </w:r>
    </w:p>
    <w:p w:rsidR="00026530" w:rsidRDefault="00B42415">
      <w:pPr>
        <w:tabs>
          <w:tab w:val="left" w:pos="197"/>
        </w:tabs>
        <w:ind w:right="10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 xml:space="preserve">       </w:t>
      </w:r>
      <w:r>
        <w:rPr>
          <w:rFonts w:ascii="Verdana" w:eastAsia="Verdana" w:hAnsi="Verdana" w:cs="Verdana"/>
          <w:sz w:val="20"/>
        </w:rPr>
        <w:t>Если электроустановка изолирована от земли, то в случае замыкания фазы на корпус, прикосновение к установке будет так же опасно, как и к фазному</w:t>
      </w:r>
      <w:r>
        <w:rPr>
          <w:rFonts w:ascii="Verdana" w:eastAsia="Verdana" w:hAnsi="Verdana" w:cs="Verdana"/>
          <w:sz w:val="20"/>
        </w:rPr>
        <w:t xml:space="preserve"> проводу человек, стоя на земле или на другом токопроводящем основании, может оказаться под напряжением прикосновения** практически равным фазном напряжению сети - 220 В. В этом случае через тело человека будет проходить ток опасный для жизни</w:t>
      </w:r>
    </w:p>
    <w:p w:rsidR="00026530" w:rsidRDefault="00B42415">
      <w:pPr>
        <w:tabs>
          <w:tab w:val="left" w:pos="5947"/>
        </w:tabs>
        <w:ind w:left="293"/>
        <w:contextualSpacing w:val="0"/>
      </w:pPr>
      <w:r>
        <w:t>I</w:t>
      </w:r>
      <w:r>
        <w:rPr>
          <w:rFonts w:ascii="Verdana" w:eastAsia="Verdana" w:hAnsi="Verdana" w:cs="Verdana"/>
          <w:sz w:val="20"/>
        </w:rPr>
        <w:t xml:space="preserve">ч = </w:t>
      </w:r>
      <w:r>
        <w:rPr>
          <w:rFonts w:ascii="Verdana" w:eastAsia="Verdana" w:hAnsi="Verdana" w:cs="Verdana"/>
          <w:i/>
          <w:sz w:val="20"/>
        </w:rPr>
        <w:t xml:space="preserve">Uпр/Rч= </w:t>
      </w:r>
      <w:r>
        <w:rPr>
          <w:rFonts w:ascii="Verdana" w:eastAsia="Verdana" w:hAnsi="Verdana" w:cs="Verdana"/>
          <w:i/>
          <w:sz w:val="20"/>
        </w:rPr>
        <w:t xml:space="preserve">Uф/Rч= </w:t>
      </w:r>
      <w:r>
        <w:rPr>
          <w:rFonts w:ascii="Verdana" w:eastAsia="Verdana" w:hAnsi="Verdana" w:cs="Verdana"/>
          <w:sz w:val="20"/>
        </w:rPr>
        <w:t>220/1000 = 0,22 А = 220 мА</w:t>
      </w:r>
    </w:p>
    <w:p w:rsidR="00026530" w:rsidRDefault="00B42415">
      <w:pPr>
        <w:ind w:left="10"/>
        <w:contextualSpacing w:val="0"/>
      </w:pPr>
      <w:r>
        <w:rPr>
          <w:rFonts w:ascii="Verdana" w:eastAsia="Verdana" w:hAnsi="Verdana" w:cs="Verdana"/>
          <w:sz w:val="20"/>
        </w:rPr>
        <w:t>где Uпр - напряжение прикосновения, В; Uф</w:t>
      </w:r>
      <w:r>
        <w:rPr>
          <w:rFonts w:ascii="Verdana" w:eastAsia="Verdana" w:hAnsi="Verdana" w:cs="Verdana"/>
          <w:i/>
          <w:sz w:val="20"/>
        </w:rPr>
        <w:t xml:space="preserve"> - </w:t>
      </w:r>
      <w:r>
        <w:rPr>
          <w:rFonts w:ascii="Verdana" w:eastAsia="Verdana" w:hAnsi="Verdana" w:cs="Verdana"/>
          <w:sz w:val="20"/>
        </w:rPr>
        <w:t>фазное напряжение, В; R- сопротивление тела человека, в расчетах принимаемое 1000 Ом.</w:t>
      </w:r>
    </w:p>
    <w:p w:rsidR="00026530" w:rsidRDefault="00026530">
      <w:pPr>
        <w:tabs>
          <w:tab w:val="left" w:pos="811"/>
        </w:tabs>
        <w:ind w:left="614" w:right="10"/>
        <w:contextualSpacing w:val="0"/>
        <w:jc w:val="both"/>
      </w:pPr>
    </w:p>
    <w:p w:rsidR="00026530" w:rsidRDefault="00B42415">
      <w:pPr>
        <w:tabs>
          <w:tab w:val="left" w:pos="811"/>
        </w:tabs>
        <w:ind w:left="614"/>
        <w:contextualSpacing w:val="0"/>
      </w:pPr>
      <w:r>
        <w:rPr>
          <w:rFonts w:ascii="Verdana" w:eastAsia="Verdana" w:hAnsi="Verdana" w:cs="Verdana"/>
          <w:b/>
          <w:sz w:val="20"/>
        </w:rPr>
        <w:t>Каков принцип действия защитного заземления?</w:t>
      </w:r>
    </w:p>
    <w:p w:rsidR="00026530" w:rsidRDefault="00B42415">
      <w:pPr>
        <w:tabs>
          <w:tab w:val="left" w:pos="557"/>
        </w:tabs>
        <w:ind w:left="360"/>
        <w:contextualSpacing w:val="0"/>
      </w:pPr>
      <w:r>
        <w:rPr>
          <w:rFonts w:ascii="Verdana" w:eastAsia="Verdana" w:hAnsi="Verdana" w:cs="Verdana"/>
          <w:i/>
          <w:sz w:val="20"/>
        </w:rPr>
        <w:t xml:space="preserve">Принцип действия </w:t>
      </w:r>
      <w:r>
        <w:rPr>
          <w:rFonts w:ascii="Verdana" w:eastAsia="Verdana" w:hAnsi="Verdana" w:cs="Verdana"/>
          <w:sz w:val="20"/>
        </w:rPr>
        <w:t>защитного заземления электроо</w:t>
      </w:r>
      <w:r>
        <w:rPr>
          <w:rFonts w:ascii="Verdana" w:eastAsia="Verdana" w:hAnsi="Verdana" w:cs="Verdana"/>
          <w:sz w:val="20"/>
        </w:rPr>
        <w:t xml:space="preserve">борудования заключается в снижении до безопасных значений напряжения прикосновения </w:t>
      </w:r>
      <w:r>
        <w:rPr>
          <w:rFonts w:ascii="Verdana" w:eastAsia="Verdana" w:hAnsi="Verdana" w:cs="Verdana"/>
          <w:i/>
          <w:sz w:val="20"/>
        </w:rPr>
        <w:t xml:space="preserve">Uпр, </w:t>
      </w:r>
      <w:r>
        <w:rPr>
          <w:rFonts w:ascii="Verdana" w:eastAsia="Verdana" w:hAnsi="Verdana" w:cs="Verdana"/>
          <w:sz w:val="20"/>
        </w:rPr>
        <w:t xml:space="preserve">обусловленного замыканием на корпус. Это достигается путем уменьшения потенциала заземленного оборудования ф3 (уменьшением сопротивления защитного заземления </w:t>
      </w:r>
      <w:r>
        <w:rPr>
          <w:rFonts w:ascii="Verdana" w:eastAsia="Verdana" w:hAnsi="Verdana" w:cs="Verdana"/>
          <w:i/>
          <w:sz w:val="20"/>
        </w:rPr>
        <w:t xml:space="preserve">R3), </w:t>
      </w:r>
      <w:r>
        <w:rPr>
          <w:rFonts w:ascii="Verdana" w:eastAsia="Verdana" w:hAnsi="Verdana" w:cs="Verdana"/>
          <w:sz w:val="20"/>
        </w:rPr>
        <w:t>а так</w:t>
      </w:r>
      <w:r>
        <w:rPr>
          <w:rFonts w:ascii="Verdana" w:eastAsia="Verdana" w:hAnsi="Verdana" w:cs="Verdana"/>
          <w:sz w:val="20"/>
        </w:rPr>
        <w:t>же за счет повышения потенциала основания  Фос в месте, где стоит человек, до значения близкого к потенциалу заземленного оборудования.</w:t>
      </w:r>
    </w:p>
    <w:p w:rsidR="00026530" w:rsidRDefault="00026530">
      <w:pPr>
        <w:tabs>
          <w:tab w:val="left" w:pos="811"/>
        </w:tabs>
        <w:ind w:left="614" w:right="10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Каким способом при замыкании на корпус можно уменьшить потенциал заземленного оборудования?</w:t>
      </w: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sz w:val="20"/>
        </w:rPr>
        <w:t>Уменьшением сопротивления з</w:t>
      </w:r>
      <w:r>
        <w:rPr>
          <w:rFonts w:ascii="Verdana" w:eastAsia="Verdana" w:hAnsi="Verdana" w:cs="Verdana"/>
          <w:sz w:val="20"/>
        </w:rPr>
        <w:t xml:space="preserve">ащитного заземления </w:t>
      </w:r>
      <w:r>
        <w:rPr>
          <w:rFonts w:ascii="Verdana" w:eastAsia="Verdana" w:hAnsi="Verdana" w:cs="Verdana"/>
          <w:i/>
          <w:sz w:val="20"/>
        </w:rPr>
        <w:t>R3</w:t>
      </w:r>
    </w:p>
    <w:p w:rsidR="00026530" w:rsidRDefault="00026530">
      <w:pPr>
        <w:tabs>
          <w:tab w:val="left" w:pos="557"/>
        </w:tabs>
        <w:ind w:left="360" w:right="19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19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При замыкании фазы на корпус заземленной установки от чего зависит величина напряжения прикосновения?</w:t>
      </w:r>
    </w:p>
    <w:p w:rsidR="00026530" w:rsidRDefault="00B42415">
      <w:pPr>
        <w:tabs>
          <w:tab w:val="left" w:pos="557"/>
        </w:tabs>
        <w:ind w:left="360" w:right="19"/>
        <w:contextualSpacing w:val="0"/>
        <w:jc w:val="both"/>
      </w:pPr>
      <w:r>
        <w:rPr>
          <w:rFonts w:ascii="Verdana" w:eastAsia="Verdana" w:hAnsi="Verdana" w:cs="Verdana"/>
          <w:sz w:val="20"/>
        </w:rPr>
        <w:t>Тогда в случае замыкания фазы на корпус заземленной электроустановки напряжение прикосновения Uпр</w:t>
      </w:r>
      <w:r>
        <w:rPr>
          <w:rFonts w:ascii="Verdana" w:eastAsia="Verdana" w:hAnsi="Verdana" w:cs="Verdana"/>
          <w:i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под которым окажется прикоснувшийся к корпусу человек, будет-</w:t>
      </w:r>
    </w:p>
    <w:p w:rsidR="00026530" w:rsidRDefault="00B42415">
      <w:pPr>
        <w:tabs>
          <w:tab w:val="left" w:pos="6067"/>
        </w:tabs>
        <w:spacing w:before="14"/>
        <w:ind w:left="346"/>
        <w:contextualSpacing w:val="0"/>
      </w:pPr>
      <w:r>
        <w:rPr>
          <w:rFonts w:ascii="Verdana" w:eastAsia="Verdana" w:hAnsi="Verdana" w:cs="Verdana"/>
          <w:i/>
          <w:sz w:val="18"/>
        </w:rPr>
        <w:t xml:space="preserve">Uпр= </w:t>
      </w:r>
      <w:r>
        <w:rPr>
          <w:rFonts w:ascii="Verdana" w:eastAsia="Verdana" w:hAnsi="Verdana" w:cs="Verdana"/>
          <w:sz w:val="18"/>
        </w:rPr>
        <w:t>ф</w:t>
      </w:r>
      <w:r>
        <w:rPr>
          <w:rFonts w:ascii="Verdana" w:eastAsia="Verdana" w:hAnsi="Verdana" w:cs="Verdana"/>
          <w:sz w:val="18"/>
          <w:vertAlign w:val="subscript"/>
        </w:rPr>
        <w:t>3</w:t>
      </w:r>
      <w:r>
        <w:rPr>
          <w:rFonts w:ascii="Verdana" w:eastAsia="Verdana" w:hAnsi="Verdana" w:cs="Verdana"/>
          <w:sz w:val="18"/>
        </w:rPr>
        <w:t xml:space="preserve"> - фос</w:t>
      </w:r>
    </w:p>
    <w:p w:rsidR="00026530" w:rsidRDefault="00B42415">
      <w:pPr>
        <w:ind w:left="38"/>
        <w:contextualSpacing w:val="0"/>
      </w:pPr>
      <w:r>
        <w:rPr>
          <w:rFonts w:ascii="Verdana" w:eastAsia="Verdana" w:hAnsi="Verdana" w:cs="Verdana"/>
          <w:sz w:val="20"/>
        </w:rPr>
        <w:t>где ф3 - потенциал корпуса заземленной электроустановки, В; фос - потенциал основания (площадки) в том месте, где стоит человек, В.</w:t>
      </w:r>
    </w:p>
    <w:p w:rsidR="00026530" w:rsidRDefault="00026530">
      <w:pPr>
        <w:tabs>
          <w:tab w:val="left" w:pos="557"/>
        </w:tabs>
        <w:ind w:left="360" w:right="19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Повысится ли безопасность при увеличении сопрот</w:t>
      </w:r>
      <w:r>
        <w:rPr>
          <w:rFonts w:ascii="Verdana" w:eastAsia="Verdana" w:hAnsi="Verdana" w:cs="Verdana"/>
          <w:b/>
          <w:sz w:val="20"/>
        </w:rPr>
        <w:t>ивления защитного заземления?</w:t>
      </w:r>
    </w:p>
    <w:p w:rsidR="00026530" w:rsidRDefault="00B42415">
      <w:pPr>
        <w:tabs>
          <w:tab w:val="left" w:pos="557"/>
        </w:tabs>
        <w:ind w:left="360" w:right="10"/>
        <w:contextualSpacing w:val="0"/>
        <w:jc w:val="both"/>
      </w:pPr>
      <w:r>
        <w:rPr>
          <w:rFonts w:ascii="Verdana" w:eastAsia="Verdana" w:hAnsi="Verdana" w:cs="Verdana"/>
          <w:sz w:val="20"/>
        </w:rPr>
        <w:t xml:space="preserve">Нет, потому что принцип защитного заземления достигается путем уменьшения потенциала заземленного оборудования ф3 (уменьшением сопротивления защитного заземления </w:t>
      </w:r>
      <w:r>
        <w:rPr>
          <w:rFonts w:ascii="Verdana" w:eastAsia="Verdana" w:hAnsi="Verdana" w:cs="Verdana"/>
          <w:i/>
          <w:sz w:val="20"/>
        </w:rPr>
        <w:t xml:space="preserve">R3), </w:t>
      </w:r>
      <w:r>
        <w:rPr>
          <w:rFonts w:ascii="Verdana" w:eastAsia="Verdana" w:hAnsi="Verdana" w:cs="Verdana"/>
          <w:sz w:val="20"/>
        </w:rPr>
        <w:t>а также за счет повышения потенциала основания  Фос в месте</w:t>
      </w:r>
      <w:r>
        <w:rPr>
          <w:rFonts w:ascii="Verdana" w:eastAsia="Verdana" w:hAnsi="Verdana" w:cs="Verdana"/>
          <w:sz w:val="20"/>
        </w:rPr>
        <w:t>, где стоит человек, до значения близкого к потенциалу заземленного оборудования.</w:t>
      </w:r>
    </w:p>
    <w:p w:rsidR="00026530" w:rsidRDefault="00026530">
      <w:pPr>
        <w:tabs>
          <w:tab w:val="left" w:pos="557"/>
        </w:tabs>
        <w:ind w:left="360" w:right="5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5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При какой минимальной величине напряжения переменного тока во всех случаях следует выполнять защитное заземление?</w:t>
      </w:r>
    </w:p>
    <w:p w:rsidR="00026530" w:rsidRDefault="00B42415">
      <w:pPr>
        <w:tabs>
          <w:tab w:val="left" w:pos="557"/>
        </w:tabs>
        <w:ind w:left="360" w:right="5"/>
        <w:contextualSpacing w:val="0"/>
        <w:jc w:val="both"/>
      </w:pPr>
      <w:r>
        <w:rPr>
          <w:rFonts w:ascii="Verdana" w:eastAsia="Verdana" w:hAnsi="Verdana" w:cs="Verdana"/>
          <w:sz w:val="20"/>
        </w:rPr>
        <w:t>Согласно Правил устройства электроустановок защитное заземл</w:t>
      </w:r>
      <w:r>
        <w:rPr>
          <w:rFonts w:ascii="Verdana" w:eastAsia="Verdana" w:hAnsi="Verdana" w:cs="Verdana"/>
          <w:sz w:val="20"/>
        </w:rPr>
        <w:t>ение следует выполнять: при напряжении 380 В и выше переменного тока во всех случаях;</w:t>
      </w:r>
    </w:p>
    <w:p w:rsidR="00026530" w:rsidRDefault="00026530">
      <w:pPr>
        <w:tabs>
          <w:tab w:val="left" w:pos="557"/>
        </w:tabs>
        <w:ind w:left="360" w:right="5"/>
        <w:contextualSpacing w:val="0"/>
        <w:jc w:val="both"/>
      </w:pPr>
    </w:p>
    <w:p w:rsidR="00026530" w:rsidRDefault="00B42415">
      <w:pPr>
        <w:tabs>
          <w:tab w:val="left" w:pos="557"/>
        </w:tabs>
        <w:ind w:left="360" w:right="5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lastRenderedPageBreak/>
        <w:t>Что собой представляет заземляющее устройство? Какие различают типы заземляющих устройств?</w:t>
      </w:r>
    </w:p>
    <w:p w:rsidR="00026530" w:rsidRDefault="00B42415">
      <w:pPr>
        <w:tabs>
          <w:tab w:val="left" w:pos="557"/>
        </w:tabs>
        <w:ind w:left="360" w:right="5"/>
        <w:contextualSpacing w:val="0"/>
        <w:jc w:val="both"/>
      </w:pPr>
      <w:r>
        <w:rPr>
          <w:rFonts w:ascii="Verdana" w:eastAsia="Verdana" w:hAnsi="Verdana" w:cs="Verdana"/>
          <w:sz w:val="20"/>
        </w:rPr>
        <w:t>Заземляющим устройством называется совокупность заземлителя - металлических проводников - электродов 7, находящихся в непосредственном соприкосновении с землей, соединенных между собой полосой 6, и заземляющих проводников 3, соединяющих заземляемые части э</w:t>
      </w:r>
      <w:r>
        <w:rPr>
          <w:rFonts w:ascii="Verdana" w:eastAsia="Verdana" w:hAnsi="Verdana" w:cs="Verdana"/>
          <w:sz w:val="20"/>
        </w:rPr>
        <w:t>лектроустановки 1 с заземлителем.</w:t>
      </w:r>
    </w:p>
    <w:p w:rsidR="00026530" w:rsidRDefault="00B42415">
      <w:pPr>
        <w:tabs>
          <w:tab w:val="left" w:pos="557"/>
        </w:tabs>
        <w:ind w:left="360" w:right="5"/>
        <w:contextualSpacing w:val="0"/>
        <w:jc w:val="both"/>
      </w:pPr>
      <w:r>
        <w:rPr>
          <w:rFonts w:ascii="Verdana" w:eastAsia="Verdana" w:hAnsi="Verdana" w:cs="Verdana"/>
          <w:sz w:val="20"/>
        </w:rPr>
        <w:t>В зависимости от места расположения заземлителя относительно заземляемого электрооборудования различают два типа заземляющих устройств: выносное и контурное.</w:t>
      </w:r>
    </w:p>
    <w:p w:rsidR="00026530" w:rsidRDefault="00B42415">
      <w:pPr>
        <w:tabs>
          <w:tab w:val="left" w:pos="629"/>
        </w:tabs>
        <w:spacing w:before="149"/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Что собой представляет групповой заземлитель? Каковы его преимущ</w:t>
      </w:r>
      <w:r>
        <w:rPr>
          <w:rFonts w:ascii="Verdana" w:eastAsia="Verdana" w:hAnsi="Verdana" w:cs="Verdana"/>
          <w:b/>
          <w:sz w:val="20"/>
        </w:rPr>
        <w:t>ества перед одиночным?</w:t>
      </w:r>
    </w:p>
    <w:p w:rsidR="00026530" w:rsidRDefault="00B42415">
      <w:pPr>
        <w:tabs>
          <w:tab w:val="left" w:pos="629"/>
        </w:tabs>
        <w:spacing w:before="149"/>
        <w:ind w:left="360"/>
        <w:contextualSpacing w:val="0"/>
      </w:pPr>
      <w:r>
        <w:rPr>
          <w:rFonts w:ascii="Verdana" w:eastAsia="Verdana" w:hAnsi="Verdana" w:cs="Verdana"/>
          <w:sz w:val="20"/>
        </w:rPr>
        <w:t xml:space="preserve">В </w:t>
      </w:r>
      <w:r>
        <w:rPr>
          <w:rFonts w:ascii="Verdana" w:eastAsia="Verdana" w:hAnsi="Verdana" w:cs="Verdana"/>
          <w:i/>
          <w:sz w:val="20"/>
        </w:rPr>
        <w:t xml:space="preserve">контурном заземляющем устройстве </w:t>
      </w:r>
      <w:r>
        <w:rPr>
          <w:rFonts w:ascii="Verdana" w:eastAsia="Verdana" w:hAnsi="Verdana" w:cs="Verdana"/>
          <w:sz w:val="20"/>
        </w:rPr>
        <w:t xml:space="preserve">(см. рис. 2) применяют группой заземлитель, состоящий из нескольких параллельно включенных одиночных заземлителей (электродов) 7, который обеспечивает наименьшее сопротивление защитного заземления. </w:t>
      </w:r>
    </w:p>
    <w:p w:rsidR="00026530" w:rsidRDefault="00B42415">
      <w:pPr>
        <w:tabs>
          <w:tab w:val="left" w:pos="629"/>
        </w:tabs>
        <w:spacing w:before="149"/>
        <w:ind w:left="360"/>
        <w:contextualSpacing w:val="0"/>
      </w:pPr>
      <w:r>
        <w:rPr>
          <w:rFonts w:ascii="Verdana" w:eastAsia="Verdana" w:hAnsi="Verdana" w:cs="Verdana"/>
          <w:sz w:val="20"/>
        </w:rPr>
        <w:t>При групповом заземлителе в зоне растекания тока наблюдается повышение и выравнивание потенциалов на поверхности площадки. В результате снижается напряжение прикосновения и, следовательно, повышается безопасность работающих на защищаемой площадке людей.</w:t>
      </w:r>
    </w:p>
    <w:p w:rsidR="00026530" w:rsidRDefault="00026530">
      <w:pPr>
        <w:tabs>
          <w:tab w:val="left" w:pos="629"/>
        </w:tabs>
        <w:spacing w:before="149"/>
        <w:ind w:left="360"/>
        <w:contextualSpacing w:val="0"/>
      </w:pPr>
    </w:p>
    <w:p w:rsidR="00026530" w:rsidRDefault="00B42415">
      <w:pPr>
        <w:tabs>
          <w:tab w:val="left" w:pos="629"/>
        </w:tabs>
        <w:spacing w:before="24"/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Каковы достоинства контурного заземляющего устройства? На каком расстоянии друг от друга следует располагать в нем электроды?</w:t>
      </w:r>
    </w:p>
    <w:p w:rsidR="00026530" w:rsidRDefault="00B42415">
      <w:pPr>
        <w:tabs>
          <w:tab w:val="left" w:pos="629"/>
        </w:tabs>
        <w:spacing w:before="24"/>
        <w:ind w:left="360"/>
        <w:contextualSpacing w:val="0"/>
      </w:pPr>
      <w:r>
        <w:rPr>
          <w:rFonts w:ascii="Verdana" w:eastAsia="Verdana" w:hAnsi="Verdana" w:cs="Verdana"/>
          <w:sz w:val="20"/>
        </w:rPr>
        <w:t>В случае замыкания на корпус электроустановки стеканче тока в землю о всех электродов заземлителя происходит одновременно (см. рис</w:t>
      </w:r>
      <w:r>
        <w:rPr>
          <w:rFonts w:ascii="Verdana" w:eastAsia="Verdana" w:hAnsi="Verdana" w:cs="Verdana"/>
          <w:sz w:val="20"/>
        </w:rPr>
        <w:t>. 2). На рафике распределения потенциалов на поверхности защищаемой площадки, полученного сложением потенциальных кривых от каждого электрода в отдельности, видно, что при групповом заземлителе в зоне растекания тока наблюдается повышение и выравнивание по</w:t>
      </w:r>
      <w:r>
        <w:rPr>
          <w:rFonts w:ascii="Verdana" w:eastAsia="Verdana" w:hAnsi="Verdana" w:cs="Verdana"/>
          <w:sz w:val="20"/>
        </w:rPr>
        <w:t>тенциалов на поверхности площадки. В результате снижается напряжение прикосновения и, следовательно, повышается безопасность работающих на защищаемой площадке людей.</w:t>
      </w:r>
    </w:p>
    <w:p w:rsidR="00026530" w:rsidRDefault="00B42415">
      <w:pPr>
        <w:tabs>
          <w:tab w:val="left" w:pos="629"/>
        </w:tabs>
        <w:spacing w:before="24"/>
        <w:ind w:left="360"/>
        <w:contextualSpacing w:val="0"/>
      </w:pPr>
      <w:r>
        <w:rPr>
          <w:rFonts w:ascii="Verdana" w:eastAsia="Verdana" w:hAnsi="Verdana" w:cs="Verdana"/>
          <w:sz w:val="20"/>
        </w:rPr>
        <w:t>При размещении электродов на расстоянии не более 8 - 10 м друг от друга максимальные значе</w:t>
      </w:r>
      <w:r>
        <w:rPr>
          <w:rFonts w:ascii="Verdana" w:eastAsia="Verdana" w:hAnsi="Verdana" w:cs="Verdana"/>
          <w:sz w:val="20"/>
        </w:rPr>
        <w:t>ния напряжения прикосновения в этом случае не превысят допустимых уровней.</w:t>
      </w:r>
    </w:p>
    <w:p w:rsidR="00026530" w:rsidRDefault="00026530">
      <w:pPr>
        <w:tabs>
          <w:tab w:val="left" w:pos="629"/>
        </w:tabs>
        <w:spacing w:before="24"/>
        <w:ind w:left="360"/>
        <w:contextualSpacing w:val="0"/>
      </w:pPr>
    </w:p>
    <w:p w:rsidR="00026530" w:rsidRDefault="00B42415">
      <w:pPr>
        <w:tabs>
          <w:tab w:val="left" w:pos="629"/>
        </w:tabs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Что разрешается использовать на предприятиях в качестве естественных заземлителей?</w:t>
      </w:r>
    </w:p>
    <w:p w:rsidR="00026530" w:rsidRDefault="00B42415">
      <w:pPr>
        <w:tabs>
          <w:tab w:val="left" w:pos="629"/>
        </w:tabs>
        <w:ind w:left="360"/>
        <w:contextualSpacing w:val="0"/>
      </w:pPr>
      <w:r>
        <w:rPr>
          <w:rFonts w:ascii="Verdana" w:eastAsia="Verdana" w:hAnsi="Verdana" w:cs="Verdana"/>
          <w:sz w:val="20"/>
        </w:rPr>
        <w:t xml:space="preserve">В качестве </w:t>
      </w:r>
      <w:r>
        <w:rPr>
          <w:rFonts w:ascii="Verdana" w:eastAsia="Verdana" w:hAnsi="Verdana" w:cs="Verdana"/>
          <w:i/>
          <w:sz w:val="20"/>
        </w:rPr>
        <w:t xml:space="preserve">естественных заземлителей </w:t>
      </w:r>
      <w:r>
        <w:rPr>
          <w:rFonts w:ascii="Verdana" w:eastAsia="Verdana" w:hAnsi="Verdana" w:cs="Verdana"/>
          <w:sz w:val="20"/>
        </w:rPr>
        <w:t>можно использовать: различные металлоконструкции зданий, име</w:t>
      </w:r>
      <w:r>
        <w:rPr>
          <w:rFonts w:ascii="Verdana" w:eastAsia="Verdana" w:hAnsi="Verdana" w:cs="Verdana"/>
          <w:sz w:val="20"/>
        </w:rPr>
        <w:t>ющие соединение с землей; арматуру железобетонных конструкций; свинцовые оболочки проложенных в земле кабелей, водопроводные и другие металлические трубы, за исключением трубопроводов для горючих жидкостей, горючих или взрывоопасных газов, а также трубопро</w:t>
      </w:r>
      <w:r>
        <w:rPr>
          <w:rFonts w:ascii="Verdana" w:eastAsia="Verdana" w:hAnsi="Verdana" w:cs="Verdana"/>
          <w:sz w:val="20"/>
        </w:rPr>
        <w:t>водов, покрытых изоляцией для защиты от коррозии.</w:t>
      </w:r>
    </w:p>
    <w:p w:rsidR="00026530" w:rsidRDefault="00026530">
      <w:pPr>
        <w:tabs>
          <w:tab w:val="left" w:pos="629"/>
        </w:tabs>
        <w:ind w:left="360"/>
        <w:contextualSpacing w:val="0"/>
      </w:pPr>
    </w:p>
    <w:p w:rsidR="00026530" w:rsidRDefault="00B42415">
      <w:pPr>
        <w:tabs>
          <w:tab w:val="left" w:pos="629"/>
        </w:tabs>
        <w:spacing w:before="24"/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Что используют в качестве электродов искусственных заземлителей?</w:t>
      </w:r>
    </w:p>
    <w:p w:rsidR="00026530" w:rsidRDefault="00B42415">
      <w:pPr>
        <w:tabs>
          <w:tab w:val="left" w:pos="629"/>
        </w:tabs>
        <w:spacing w:before="24"/>
        <w:ind w:left="360"/>
        <w:contextualSpacing w:val="0"/>
      </w:pPr>
      <w:r>
        <w:rPr>
          <w:rFonts w:ascii="Verdana" w:eastAsia="Verdana" w:hAnsi="Verdana" w:cs="Verdana"/>
          <w:sz w:val="20"/>
        </w:rPr>
        <w:t xml:space="preserve">Для </w:t>
      </w:r>
      <w:r>
        <w:rPr>
          <w:rFonts w:ascii="Verdana" w:eastAsia="Verdana" w:hAnsi="Verdana" w:cs="Verdana"/>
          <w:i/>
          <w:sz w:val="20"/>
        </w:rPr>
        <w:t xml:space="preserve">искусственных заземлителей </w:t>
      </w:r>
      <w:r>
        <w:rPr>
          <w:rFonts w:ascii="Verdana" w:eastAsia="Verdana" w:hAnsi="Verdana" w:cs="Verdana"/>
          <w:sz w:val="20"/>
        </w:rPr>
        <w:t>применяют обычно вертикальные и горизонтальные электроды. В качестве вертикальных электродов используют залож</w:t>
      </w:r>
      <w:r>
        <w:rPr>
          <w:rFonts w:ascii="Verdana" w:eastAsia="Verdana" w:hAnsi="Verdana" w:cs="Verdana"/>
          <w:sz w:val="20"/>
        </w:rPr>
        <w:t>енные в землю стальные трубы, стальные уголки, металлические стержни, стальные прутки и т. п. Для соединения вертикальных электродов используют полосовую сталь или круглые стальные прутки.</w:t>
      </w:r>
    </w:p>
    <w:p w:rsidR="00026530" w:rsidRDefault="00026530">
      <w:pPr>
        <w:tabs>
          <w:tab w:val="left" w:pos="629"/>
        </w:tabs>
        <w:spacing w:before="24"/>
        <w:ind w:left="360"/>
        <w:contextualSpacing w:val="0"/>
      </w:pPr>
    </w:p>
    <w:p w:rsidR="00026530" w:rsidRDefault="00B42415">
      <w:pPr>
        <w:tabs>
          <w:tab w:val="left" w:pos="629"/>
        </w:tabs>
        <w:spacing w:before="5"/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Какой величины должно быть сопротивление защитного заземления уста</w:t>
      </w:r>
      <w:r>
        <w:rPr>
          <w:rFonts w:ascii="Verdana" w:eastAsia="Verdana" w:hAnsi="Verdana" w:cs="Verdana"/>
          <w:b/>
          <w:sz w:val="20"/>
        </w:rPr>
        <w:t>новок напряжением до 1000 В? Как часто оно должно контролироваться?</w:t>
      </w:r>
    </w:p>
    <w:p w:rsidR="00026530" w:rsidRDefault="00B42415">
      <w:pPr>
        <w:tabs>
          <w:tab w:val="left" w:pos="629"/>
        </w:tabs>
        <w:spacing w:before="5"/>
        <w:ind w:left="360"/>
        <w:contextualSpacing w:val="0"/>
      </w:pPr>
      <w:r>
        <w:rPr>
          <w:rFonts w:ascii="Verdana" w:eastAsia="Verdana" w:hAnsi="Verdana" w:cs="Verdana"/>
          <w:sz w:val="20"/>
        </w:rPr>
        <w:t xml:space="preserve">При стекании тока с корпуса в землю </w:t>
      </w:r>
      <w:r>
        <w:rPr>
          <w:rFonts w:ascii="Verdana" w:eastAsia="Verdana" w:hAnsi="Verdana" w:cs="Verdana"/>
          <w:i/>
          <w:sz w:val="20"/>
        </w:rPr>
        <w:t xml:space="preserve">13 </w:t>
      </w:r>
      <w:r>
        <w:rPr>
          <w:rFonts w:ascii="Verdana" w:eastAsia="Verdana" w:hAnsi="Verdana" w:cs="Verdana"/>
          <w:sz w:val="20"/>
        </w:rPr>
        <w:t>(см. рис. 1) через малое сопротивление защитного заземления Rз, которое в электроустановках напряжением до 1000 В не должно превышать 4 Ом.</w:t>
      </w:r>
    </w:p>
    <w:p w:rsidR="00026530" w:rsidRDefault="00B42415">
      <w:pPr>
        <w:tabs>
          <w:tab w:val="left" w:pos="629"/>
        </w:tabs>
        <w:spacing w:before="5"/>
        <w:ind w:left="360"/>
        <w:contextualSpacing w:val="0"/>
      </w:pPr>
      <w:r>
        <w:rPr>
          <w:rFonts w:ascii="Verdana" w:eastAsia="Verdana" w:hAnsi="Verdana" w:cs="Verdana"/>
          <w:sz w:val="20"/>
        </w:rPr>
        <w:lastRenderedPageBreak/>
        <w:t>В соответ</w:t>
      </w:r>
      <w:r>
        <w:rPr>
          <w:rFonts w:ascii="Verdana" w:eastAsia="Verdana" w:hAnsi="Verdana" w:cs="Verdana"/>
          <w:sz w:val="20"/>
        </w:rPr>
        <w:t>ствии с требованиями Правил устройства электроустановок контроль сопротивления защитного заземления проводят перед вводом заземления в эксплуатацию и периодически, но не реже одного раза в год.</w:t>
      </w:r>
    </w:p>
    <w:p w:rsidR="00026530" w:rsidRDefault="00026530">
      <w:pPr>
        <w:tabs>
          <w:tab w:val="left" w:pos="893"/>
        </w:tabs>
        <w:spacing w:before="5"/>
        <w:ind w:left="624"/>
        <w:contextualSpacing w:val="0"/>
      </w:pPr>
    </w:p>
    <w:p w:rsidR="00026530" w:rsidRDefault="00B42415">
      <w:pPr>
        <w:tabs>
          <w:tab w:val="left" w:pos="629"/>
        </w:tabs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От величины какого параметра защитного заземления зависит эфф</w:t>
      </w:r>
      <w:r>
        <w:rPr>
          <w:rFonts w:ascii="Verdana" w:eastAsia="Verdana" w:hAnsi="Verdana" w:cs="Verdana"/>
          <w:b/>
          <w:sz w:val="20"/>
        </w:rPr>
        <w:t>ективность его действия? Как часто этот параметр должен контролироваться?</w:t>
      </w:r>
    </w:p>
    <w:p w:rsidR="00026530" w:rsidRDefault="00B42415">
      <w:pPr>
        <w:tabs>
          <w:tab w:val="left" w:pos="629"/>
        </w:tabs>
        <w:spacing w:before="5"/>
        <w:ind w:left="360"/>
        <w:contextualSpacing w:val="0"/>
      </w:pPr>
      <w:r>
        <w:rPr>
          <w:rFonts w:ascii="Verdana" w:eastAsia="Verdana" w:hAnsi="Verdana" w:cs="Verdana"/>
          <w:sz w:val="20"/>
        </w:rPr>
        <w:t>От величины сопротивления защитного заземления Rз.</w:t>
      </w:r>
    </w:p>
    <w:p w:rsidR="00026530" w:rsidRDefault="00B42415">
      <w:pPr>
        <w:tabs>
          <w:tab w:val="left" w:pos="629"/>
        </w:tabs>
        <w:spacing w:before="5"/>
        <w:ind w:left="360"/>
        <w:contextualSpacing w:val="0"/>
      </w:pPr>
      <w:r>
        <w:rPr>
          <w:rFonts w:ascii="Verdana" w:eastAsia="Verdana" w:hAnsi="Verdana" w:cs="Verdana"/>
          <w:sz w:val="20"/>
        </w:rPr>
        <w:t xml:space="preserve">В соответствии с требованиями Правил устройства электроустановок контроль сопротивления защитного заземления проводят перед вводом </w:t>
      </w:r>
      <w:r>
        <w:rPr>
          <w:rFonts w:ascii="Verdana" w:eastAsia="Verdana" w:hAnsi="Verdana" w:cs="Verdana"/>
          <w:sz w:val="20"/>
        </w:rPr>
        <w:t>заземления в эксплуатацию и периодически, но не реже одного раза в год.</w:t>
      </w:r>
    </w:p>
    <w:p w:rsidR="00026530" w:rsidRDefault="00026530">
      <w:pPr>
        <w:tabs>
          <w:tab w:val="left" w:pos="629"/>
        </w:tabs>
        <w:spacing w:before="5"/>
        <w:ind w:left="360"/>
        <w:contextualSpacing w:val="0"/>
      </w:pPr>
    </w:p>
    <w:p w:rsidR="00026530" w:rsidRDefault="00B42415">
      <w:pPr>
        <w:tabs>
          <w:tab w:val="left" w:pos="629"/>
        </w:tabs>
        <w:ind w:left="360"/>
        <w:contextualSpacing w:val="0"/>
      </w:pPr>
      <w:r>
        <w:rPr>
          <w:rFonts w:ascii="Verdana" w:eastAsia="Verdana" w:hAnsi="Verdana" w:cs="Verdana"/>
          <w:b/>
          <w:sz w:val="20"/>
        </w:rPr>
        <w:t>Как изменится напряжение прикосновения с увеличением расстояния между человеком и заземлителем?</w:t>
      </w:r>
    </w:p>
    <w:p w:rsidR="00026530" w:rsidRDefault="00B42415">
      <w:pPr>
        <w:contextualSpacing w:val="0"/>
      </w:pPr>
      <w:r>
        <w:rPr>
          <w:sz w:val="20"/>
        </w:rPr>
        <w:t xml:space="preserve">      Напряжение возрастает. Тогда в случае замыкания фазы на корпус заземленной электр</w:t>
      </w:r>
      <w:r>
        <w:rPr>
          <w:sz w:val="20"/>
        </w:rPr>
        <w:t xml:space="preserve">оустановки напряжение прикосновения </w:t>
      </w:r>
      <w:r>
        <w:rPr>
          <w:i/>
          <w:sz w:val="20"/>
        </w:rPr>
        <w:t xml:space="preserve">Цщ,, </w:t>
      </w:r>
      <w:r>
        <w:rPr>
          <w:sz w:val="20"/>
        </w:rPr>
        <w:t>под которым окажется прикоснувшийся к корпусу человек, будет</w:t>
      </w:r>
    </w:p>
    <w:p w:rsidR="00026530" w:rsidRDefault="00B42415">
      <w:pPr>
        <w:tabs>
          <w:tab w:val="left" w:pos="6067"/>
        </w:tabs>
        <w:spacing w:before="14"/>
        <w:ind w:left="346"/>
        <w:contextualSpacing w:val="0"/>
      </w:pPr>
      <w:r>
        <w:rPr>
          <w:i/>
          <w:sz w:val="20"/>
        </w:rPr>
        <w:t>и</w:t>
      </w:r>
      <w:r>
        <w:rPr>
          <w:i/>
          <w:sz w:val="20"/>
          <w:vertAlign w:val="subscript"/>
        </w:rPr>
        <w:t>щ</w:t>
      </w:r>
      <w:r>
        <w:rPr>
          <w:i/>
          <w:sz w:val="20"/>
        </w:rPr>
        <w:t xml:space="preserve"> = </w:t>
      </w:r>
      <w:r>
        <w:rPr>
          <w:sz w:val="20"/>
        </w:rPr>
        <w:t>ф</w:t>
      </w:r>
      <w:r>
        <w:rPr>
          <w:sz w:val="20"/>
          <w:vertAlign w:val="subscript"/>
        </w:rPr>
        <w:t>3</w:t>
      </w:r>
      <w:r>
        <w:rPr>
          <w:sz w:val="20"/>
        </w:rPr>
        <w:t xml:space="preserve"> - фос,</w:t>
      </w:r>
    </w:p>
    <w:p w:rsidR="00026530" w:rsidRDefault="00B42415">
      <w:pPr>
        <w:ind w:left="38"/>
        <w:contextualSpacing w:val="0"/>
      </w:pPr>
      <w:r>
        <w:rPr>
          <w:sz w:val="20"/>
        </w:rPr>
        <w:t>где ф3 - потенциал корпуса заземленной электроустановки, В; фос - потенциал основания (площадки) в том месте, где стоит человек, В.</w:t>
      </w: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026530">
      <w:pPr>
        <w:contextualSpacing w:val="0"/>
      </w:pPr>
    </w:p>
    <w:p w:rsidR="00026530" w:rsidRDefault="00B42415">
      <w:pPr>
        <w:tabs>
          <w:tab w:val="left" w:pos="854"/>
        </w:tabs>
        <w:spacing w:before="144"/>
        <w:ind w:left="614"/>
        <w:contextualSpacing w:val="0"/>
      </w:pPr>
      <w:r>
        <w:rPr>
          <w:rFonts w:ascii="Verdana" w:eastAsia="Verdana" w:hAnsi="Verdana" w:cs="Verdana"/>
          <w:b/>
          <w:sz w:val="20"/>
        </w:rPr>
        <w:t>Что такое зануление? В каких электрических сетях оно применяется?</w:t>
      </w:r>
    </w:p>
    <w:p w:rsidR="00026530" w:rsidRDefault="00B42415">
      <w:pPr>
        <w:tabs>
          <w:tab w:val="left" w:pos="854"/>
        </w:tabs>
        <w:spacing w:before="144"/>
        <w:ind w:left="614"/>
        <w:contextualSpacing w:val="0"/>
      </w:pPr>
      <w:r>
        <w:rPr>
          <w:rFonts w:ascii="Verdana" w:eastAsia="Verdana" w:hAnsi="Verdana" w:cs="Verdana"/>
          <w:sz w:val="20"/>
        </w:rPr>
        <w:t>Зануление - это преднамеренное электрическое соединение с нулевым защитным проводником корпуса и других металлических нетоковедугцих тастей электроустановки, которые могут оказаться под напр</w:t>
      </w:r>
      <w:r>
        <w:rPr>
          <w:rFonts w:ascii="Verdana" w:eastAsia="Verdana" w:hAnsi="Verdana" w:cs="Verdana"/>
          <w:sz w:val="20"/>
        </w:rPr>
        <w:t>яжением.</w:t>
      </w:r>
    </w:p>
    <w:p w:rsidR="00026530" w:rsidRDefault="00B42415">
      <w:pPr>
        <w:tabs>
          <w:tab w:val="left" w:pos="854"/>
        </w:tabs>
        <w:spacing w:before="144"/>
        <w:ind w:left="614"/>
        <w:contextualSpacing w:val="0"/>
      </w:pPr>
      <w:r>
        <w:rPr>
          <w:rFonts w:ascii="Verdana" w:eastAsia="Verdana" w:hAnsi="Verdana" w:cs="Verdana"/>
          <w:sz w:val="20"/>
        </w:rPr>
        <w:t>Заземление применяют в сетях с глухозаземленной нейтралью.</w:t>
      </w:r>
    </w:p>
    <w:p w:rsidR="00026530" w:rsidRDefault="00B42415">
      <w:pPr>
        <w:tabs>
          <w:tab w:val="left" w:pos="854"/>
        </w:tabs>
        <w:spacing w:before="144"/>
        <w:ind w:left="614"/>
        <w:contextualSpacing w:val="0"/>
      </w:pPr>
      <w:r>
        <w:rPr>
          <w:rFonts w:ascii="Verdana" w:eastAsia="Verdana" w:hAnsi="Verdana" w:cs="Verdana"/>
          <w:sz w:val="20"/>
        </w:rPr>
        <w:t xml:space="preserve"> </w:t>
      </w:r>
    </w:p>
    <w:p w:rsidR="00026530" w:rsidRDefault="00B42415">
      <w:pPr>
        <w:tabs>
          <w:tab w:val="left" w:pos="854"/>
        </w:tabs>
        <w:ind w:left="614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Что называется нулевым защитным проводником? Чем нулевой провод отличается от нулевого защитного проводника?</w:t>
      </w:r>
    </w:p>
    <w:p w:rsidR="00026530" w:rsidRDefault="00B42415">
      <w:pPr>
        <w:tabs>
          <w:tab w:val="left" w:pos="854"/>
        </w:tabs>
        <w:ind w:left="614" w:right="38"/>
        <w:contextualSpacing w:val="0"/>
        <w:jc w:val="both"/>
      </w:pPr>
      <w:r>
        <w:rPr>
          <w:rFonts w:ascii="Verdana" w:eastAsia="Verdana" w:hAnsi="Verdana" w:cs="Verdana"/>
          <w:i/>
          <w:sz w:val="20"/>
        </w:rPr>
        <w:t xml:space="preserve">Нулевым защитным проводником РЕ </w:t>
      </w:r>
      <w:r>
        <w:rPr>
          <w:rFonts w:ascii="Verdana" w:eastAsia="Verdana" w:hAnsi="Verdana" w:cs="Verdana"/>
          <w:sz w:val="20"/>
        </w:rPr>
        <w:t>называется проводник, соединяющий зануляемые части, например, корпус электроустановки с глухозазем-генной нейтралью сети.</w:t>
      </w:r>
    </w:p>
    <w:p w:rsidR="00026530" w:rsidRDefault="00B42415">
      <w:pPr>
        <w:tabs>
          <w:tab w:val="left" w:pos="854"/>
        </w:tabs>
        <w:ind w:left="614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 xml:space="preserve">Нулевой защитный проводник следует отличать от </w:t>
      </w:r>
      <w:r>
        <w:rPr>
          <w:rFonts w:ascii="Verdana" w:eastAsia="Verdana" w:hAnsi="Verdana" w:cs="Verdana"/>
          <w:i/>
          <w:sz w:val="20"/>
        </w:rPr>
        <w:t xml:space="preserve">нулевого провода N, </w:t>
      </w:r>
      <w:r>
        <w:rPr>
          <w:rFonts w:ascii="Verdana" w:eastAsia="Verdana" w:hAnsi="Verdana" w:cs="Verdana"/>
          <w:sz w:val="20"/>
        </w:rPr>
        <w:t>который также соединен с глухозаземленной нейтралью, но предназначе</w:t>
      </w:r>
      <w:r>
        <w:rPr>
          <w:rFonts w:ascii="Verdana" w:eastAsia="Verdana" w:hAnsi="Verdana" w:cs="Verdana"/>
          <w:sz w:val="20"/>
        </w:rPr>
        <w:t>н для питания током электрооборудования.</w:t>
      </w:r>
    </w:p>
    <w:p w:rsidR="00026530" w:rsidRDefault="00026530">
      <w:pPr>
        <w:tabs>
          <w:tab w:val="left" w:pos="854"/>
        </w:tabs>
        <w:ind w:left="614" w:right="38"/>
        <w:contextualSpacing w:val="0"/>
        <w:jc w:val="both"/>
      </w:pPr>
    </w:p>
    <w:p w:rsidR="00026530" w:rsidRDefault="00B42415">
      <w:pPr>
        <w:tabs>
          <w:tab w:val="left" w:pos="854"/>
        </w:tabs>
        <w:ind w:left="614"/>
        <w:contextualSpacing w:val="0"/>
      </w:pPr>
      <w:r>
        <w:rPr>
          <w:rFonts w:ascii="Verdana" w:eastAsia="Verdana" w:hAnsi="Verdana" w:cs="Verdana"/>
          <w:b/>
          <w:sz w:val="20"/>
        </w:rPr>
        <w:t>Каково назначение нулевого защитного проводника?</w:t>
      </w:r>
    </w:p>
    <w:p w:rsidR="00026530" w:rsidRDefault="00B42415">
      <w:pPr>
        <w:tabs>
          <w:tab w:val="left" w:pos="854"/>
        </w:tabs>
        <w:ind w:left="614"/>
        <w:contextualSpacing w:val="0"/>
      </w:pPr>
      <w:r>
        <w:rPr>
          <w:rFonts w:ascii="Verdana" w:eastAsia="Verdana" w:hAnsi="Verdana" w:cs="Verdana"/>
          <w:i/>
          <w:sz w:val="20"/>
        </w:rPr>
        <w:t xml:space="preserve">Назначение </w:t>
      </w:r>
      <w:r>
        <w:rPr>
          <w:rFonts w:ascii="Verdana" w:eastAsia="Verdana" w:hAnsi="Verdana" w:cs="Verdana"/>
          <w:sz w:val="20"/>
        </w:rPr>
        <w:t xml:space="preserve">нулевого защитного проводника - создание электрической цепи с малым сопротивлением, чтобы ток короткого замыкания Iкз был достаточно большим для быстрого </w:t>
      </w:r>
      <w:r>
        <w:rPr>
          <w:rFonts w:ascii="Verdana" w:eastAsia="Verdana" w:hAnsi="Verdana" w:cs="Verdana"/>
          <w:sz w:val="20"/>
        </w:rPr>
        <w:t xml:space="preserve">срабатывания защиты. </w:t>
      </w:r>
    </w:p>
    <w:p w:rsidR="00026530" w:rsidRDefault="00026530">
      <w:pPr>
        <w:tabs>
          <w:tab w:val="left" w:pos="854"/>
        </w:tabs>
        <w:ind w:left="614"/>
        <w:contextualSpacing w:val="0"/>
      </w:pPr>
    </w:p>
    <w:p w:rsidR="00026530" w:rsidRDefault="00B42415">
      <w:pPr>
        <w:tabs>
          <w:tab w:val="left" w:pos="854"/>
        </w:tabs>
        <w:ind w:left="614"/>
        <w:contextualSpacing w:val="0"/>
      </w:pPr>
      <w:r>
        <w:rPr>
          <w:rFonts w:ascii="Verdana" w:eastAsia="Verdana" w:hAnsi="Verdana" w:cs="Verdana"/>
          <w:b/>
          <w:sz w:val="20"/>
        </w:rPr>
        <w:t>В каком случае зануление устраняет опасность поражения током?</w:t>
      </w:r>
    </w:p>
    <w:p w:rsidR="00026530" w:rsidRDefault="00B42415">
      <w:pPr>
        <w:tabs>
          <w:tab w:val="left" w:pos="854"/>
        </w:tabs>
        <w:ind w:left="614"/>
        <w:contextualSpacing w:val="0"/>
      </w:pPr>
      <w:r>
        <w:rPr>
          <w:rFonts w:ascii="Verdana" w:eastAsia="Verdana" w:hAnsi="Verdana" w:cs="Verdana"/>
          <w:sz w:val="20"/>
        </w:rPr>
        <w:t>Зануление применяется для устранения опасности поражения током в случае прикосновения к металлическим нетоковедущим частям электроустановок, оказавшимся под напряжением вс</w:t>
      </w:r>
      <w:r>
        <w:rPr>
          <w:rFonts w:ascii="Verdana" w:eastAsia="Verdana" w:hAnsi="Verdana" w:cs="Verdana"/>
          <w:sz w:val="20"/>
        </w:rPr>
        <w:t>ледствие замыкания на корпус.</w:t>
      </w:r>
    </w:p>
    <w:p w:rsidR="00026530" w:rsidRDefault="00026530">
      <w:pPr>
        <w:tabs>
          <w:tab w:val="left" w:pos="854"/>
        </w:tabs>
        <w:ind w:left="614"/>
        <w:contextualSpacing w:val="0"/>
      </w:pPr>
    </w:p>
    <w:p w:rsidR="00026530" w:rsidRDefault="00B42415">
      <w:pPr>
        <w:tabs>
          <w:tab w:val="left" w:pos="854"/>
        </w:tabs>
        <w:ind w:left="614" w:right="43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Что такое замыкание на корпус электроустановки? Какова основная причина замыкания на корпус?</w:t>
      </w:r>
    </w:p>
    <w:p w:rsidR="00026530" w:rsidRDefault="00B42415">
      <w:pPr>
        <w:tabs>
          <w:tab w:val="left" w:pos="854"/>
        </w:tabs>
        <w:ind w:left="614" w:right="43"/>
        <w:contextualSpacing w:val="0"/>
        <w:jc w:val="both"/>
      </w:pPr>
      <w:r>
        <w:rPr>
          <w:rFonts w:ascii="Verdana" w:eastAsia="Verdana" w:hAnsi="Verdana" w:cs="Verdana"/>
          <w:i/>
          <w:sz w:val="20"/>
        </w:rPr>
        <w:t xml:space="preserve">Замыкание на корпус </w:t>
      </w:r>
      <w:r>
        <w:rPr>
          <w:rFonts w:ascii="Verdana" w:eastAsia="Verdana" w:hAnsi="Verdana" w:cs="Verdana"/>
          <w:sz w:val="20"/>
        </w:rPr>
        <w:t>- случайное электрическое соединение токоведу-щей части с металлическими нетоковедущими частями электроустановки.</w:t>
      </w:r>
    </w:p>
    <w:p w:rsidR="00026530" w:rsidRDefault="00B42415">
      <w:pPr>
        <w:ind w:left="19" w:right="38" w:firstLine="302"/>
        <w:contextualSpacing w:val="0"/>
        <w:jc w:val="both"/>
      </w:pPr>
      <w:r>
        <w:rPr>
          <w:rFonts w:ascii="Verdana" w:eastAsia="Verdana" w:hAnsi="Verdana" w:cs="Verdana"/>
          <w:sz w:val="20"/>
        </w:rPr>
        <w:t xml:space="preserve">   Основная причина замыкания на корпус - повреждение электрической изоляции </w:t>
      </w:r>
      <w:r>
        <w:rPr>
          <w:rFonts w:ascii="Verdana" w:eastAsia="Verdana" w:hAnsi="Verdana" w:cs="Verdana"/>
          <w:sz w:val="20"/>
        </w:rPr>
        <w:lastRenderedPageBreak/>
        <w:t>токоведущих частей,       находящихся под напряжением.</w:t>
      </w:r>
    </w:p>
    <w:p w:rsidR="00026530" w:rsidRDefault="00026530">
      <w:pPr>
        <w:tabs>
          <w:tab w:val="left" w:pos="854"/>
        </w:tabs>
        <w:ind w:left="614" w:right="43"/>
        <w:contextualSpacing w:val="0"/>
        <w:jc w:val="both"/>
      </w:pPr>
    </w:p>
    <w:p w:rsidR="00026530" w:rsidRDefault="00B42415">
      <w:pPr>
        <w:tabs>
          <w:tab w:val="left" w:pos="854"/>
        </w:tabs>
        <w:spacing w:before="14"/>
        <w:ind w:left="614" w:right="43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 xml:space="preserve">В случае </w:t>
      </w:r>
      <w:r>
        <w:rPr>
          <w:rFonts w:ascii="Verdana" w:eastAsia="Verdana" w:hAnsi="Verdana" w:cs="Verdana"/>
          <w:b/>
          <w:sz w:val="20"/>
        </w:rPr>
        <w:t>замыкания на корпус и отсутствия зануления под каким напряжением может оказаться человек, прикоснувшись к корпусу?</w:t>
      </w:r>
    </w:p>
    <w:p w:rsidR="00026530" w:rsidRDefault="00B42415">
      <w:pPr>
        <w:tabs>
          <w:tab w:val="left" w:pos="854"/>
        </w:tabs>
        <w:spacing w:before="14"/>
        <w:ind w:left="614" w:right="43"/>
        <w:contextualSpacing w:val="0"/>
        <w:jc w:val="both"/>
      </w:pPr>
      <w:r>
        <w:rPr>
          <w:rFonts w:ascii="Verdana" w:eastAsia="Verdana" w:hAnsi="Verdana" w:cs="Verdana"/>
          <w:sz w:val="20"/>
        </w:rPr>
        <w:t>Если электроустановка изолирована от земли, то в случае замыкания фазы на корпус, прикосновение к электроустановке будет так же опасно, как и</w:t>
      </w:r>
      <w:r>
        <w:rPr>
          <w:rFonts w:ascii="Verdana" w:eastAsia="Verdana" w:hAnsi="Verdana" w:cs="Verdana"/>
          <w:sz w:val="20"/>
        </w:rPr>
        <w:t xml:space="preserve"> к фазному проводу - человек может оказаться под напряжением прикосновения Uпр практически равным фазному напряжению сети - 220 В.</w:t>
      </w:r>
    </w:p>
    <w:p w:rsidR="00026530" w:rsidRDefault="00026530">
      <w:pPr>
        <w:tabs>
          <w:tab w:val="left" w:pos="854"/>
        </w:tabs>
        <w:spacing w:before="14"/>
        <w:ind w:left="614" w:right="43"/>
        <w:contextualSpacing w:val="0"/>
        <w:jc w:val="both"/>
      </w:pPr>
    </w:p>
    <w:p w:rsidR="00026530" w:rsidRDefault="00B42415">
      <w:pPr>
        <w:tabs>
          <w:tab w:val="left" w:pos="854"/>
        </w:tabs>
        <w:ind w:left="614" w:right="4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Каков принцип действия зануления? Какое из устройств максимальной токовой защиты обеспечивает большую безопасность?</w:t>
      </w:r>
    </w:p>
    <w:p w:rsidR="00026530" w:rsidRDefault="00B42415">
      <w:pPr>
        <w:tabs>
          <w:tab w:val="left" w:pos="854"/>
        </w:tabs>
        <w:ind w:left="614" w:right="48"/>
        <w:contextualSpacing w:val="0"/>
        <w:jc w:val="both"/>
      </w:pPr>
      <w:r>
        <w:rPr>
          <w:rFonts w:ascii="Verdana" w:eastAsia="Verdana" w:hAnsi="Verdana" w:cs="Verdana"/>
          <w:i/>
          <w:sz w:val="20"/>
        </w:rPr>
        <w:t xml:space="preserve">Принцип </w:t>
      </w:r>
      <w:r>
        <w:rPr>
          <w:rFonts w:ascii="Verdana" w:eastAsia="Verdana" w:hAnsi="Verdana" w:cs="Verdana"/>
          <w:i/>
          <w:sz w:val="20"/>
        </w:rPr>
        <w:t xml:space="preserve">действия </w:t>
      </w:r>
      <w:r>
        <w:rPr>
          <w:rFonts w:ascii="Verdana" w:eastAsia="Verdana" w:hAnsi="Verdana" w:cs="Verdana"/>
          <w:sz w:val="20"/>
        </w:rPr>
        <w:t>зануления - превращение замыкания на корпус в однофазное короткое замыкание между фазой и нулевым защитным проводником, в результате чего срабатывает максимальная токовая защита - плавкие предохранители или автоматические выключатели, и обеспечива</w:t>
      </w:r>
      <w:r>
        <w:rPr>
          <w:rFonts w:ascii="Verdana" w:eastAsia="Verdana" w:hAnsi="Verdana" w:cs="Verdana"/>
          <w:sz w:val="20"/>
        </w:rPr>
        <w:t>ется автоматическое отключение поврежденной установки от питающей сети.</w:t>
      </w:r>
    </w:p>
    <w:p w:rsidR="00026530" w:rsidRDefault="00B42415">
      <w:pPr>
        <w:tabs>
          <w:tab w:val="left" w:pos="854"/>
        </w:tabs>
        <w:ind w:left="614" w:right="48"/>
        <w:contextualSpacing w:val="0"/>
        <w:jc w:val="both"/>
      </w:pPr>
      <w:r>
        <w:rPr>
          <w:rFonts w:ascii="Verdana" w:eastAsia="Verdana" w:hAnsi="Verdana" w:cs="Verdana"/>
          <w:sz w:val="20"/>
        </w:rPr>
        <w:t xml:space="preserve">При защите автоматическими выключателями </w:t>
      </w:r>
      <w:r>
        <w:rPr>
          <w:sz w:val="20"/>
        </w:rPr>
        <w:t>обеспечивается большая безопастность.</w:t>
      </w:r>
    </w:p>
    <w:p w:rsidR="00026530" w:rsidRDefault="00026530">
      <w:pPr>
        <w:tabs>
          <w:tab w:val="left" w:pos="854"/>
        </w:tabs>
        <w:ind w:left="614" w:right="48"/>
        <w:contextualSpacing w:val="0"/>
        <w:jc w:val="both"/>
      </w:pPr>
    </w:p>
    <w:p w:rsidR="00026530" w:rsidRDefault="00B42415">
      <w:pPr>
        <w:tabs>
          <w:tab w:val="left" w:pos="859"/>
        </w:tabs>
        <w:spacing w:before="58"/>
        <w:ind w:left="581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 xml:space="preserve">Какие устройства используются в качестве максимальной токовой защиты? Каково время срабатывания каждого </w:t>
      </w:r>
      <w:r>
        <w:rPr>
          <w:rFonts w:ascii="Verdana" w:eastAsia="Verdana" w:hAnsi="Verdana" w:cs="Verdana"/>
          <w:b/>
          <w:sz w:val="20"/>
        </w:rPr>
        <w:t>из устройств?</w:t>
      </w:r>
    </w:p>
    <w:p w:rsidR="00026530" w:rsidRDefault="00B42415">
      <w:pPr>
        <w:tabs>
          <w:tab w:val="left" w:pos="859"/>
        </w:tabs>
        <w:spacing w:before="58"/>
        <w:ind w:left="581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>Скорость отключения электроустановки с момента появления напряжения на корпусе составляет 5 - 7 с при защите электроустановки плавкими предохранителями и 1 - 2 с при защите автоматическими выключателями.</w:t>
      </w:r>
    </w:p>
    <w:p w:rsidR="00026530" w:rsidRDefault="00026530">
      <w:pPr>
        <w:tabs>
          <w:tab w:val="left" w:pos="859"/>
        </w:tabs>
        <w:spacing w:before="58"/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От какого параметра нулевого защитног</w:t>
      </w:r>
      <w:r>
        <w:rPr>
          <w:rFonts w:ascii="Verdana" w:eastAsia="Verdana" w:hAnsi="Verdana" w:cs="Verdana"/>
          <w:b/>
          <w:sz w:val="20"/>
        </w:rPr>
        <w:t>о проводника зависит эффективность действия зануления?</w:t>
      </w:r>
      <w:r>
        <w:rPr>
          <w:noProof/>
        </w:rPr>
        <w:drawing>
          <wp:anchor distT="19050" distB="19050" distL="19050" distR="19050" simplePos="0" relativeHeight="251658240" behindDoc="0" locked="0" layoutInCell="0" hidden="0" allowOverlap="0">
            <wp:simplePos x="0" y="0"/>
            <wp:positionH relativeFrom="margin">
              <wp:posOffset>2085975</wp:posOffset>
            </wp:positionH>
            <wp:positionV relativeFrom="paragraph">
              <wp:posOffset>57150</wp:posOffset>
            </wp:positionV>
            <wp:extent cx="2441575" cy="1851025"/>
            <wp:effectExtent l="0" t="0" r="0" b="0"/>
            <wp:wrapSquare wrapText="bothSides" distT="19050" distB="19050" distL="19050" distR="1905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1575" cy="185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>От тока короткого замыкания, который должен быть не менее чем в 3 раза больше номинального тока плавкой вставки предохранителя или расцепителя автоматического выключателя.</w:t>
      </w:r>
    </w:p>
    <w:p w:rsidR="00026530" w:rsidRDefault="00026530">
      <w:pPr>
        <w:tabs>
          <w:tab w:val="left" w:pos="859"/>
        </w:tabs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Каков будет путь тока в случае замыкания на корпус зануленной электроустановки?</w:t>
      </w:r>
    </w:p>
    <w:p w:rsidR="00026530" w:rsidRDefault="00026530">
      <w:pPr>
        <w:tabs>
          <w:tab w:val="left" w:pos="859"/>
        </w:tabs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Какой фактор определяет скорость срабатывания защиты? Какой величины этот фактор должен быть согласно требованиям ПУЭ?</w:t>
      </w: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>Согласно указаниям Правил устройства электроустановок (П</w:t>
      </w:r>
      <w:r>
        <w:rPr>
          <w:rFonts w:ascii="Verdana" w:eastAsia="Verdana" w:hAnsi="Verdana" w:cs="Verdana"/>
          <w:sz w:val="20"/>
        </w:rPr>
        <w:t>УЭ) ток короткого замыкания должен быть не менее чем в 3 раза больше номинального тока плавкой вставки предохранителя или расцепителя автоматического выключателя.</w:t>
      </w:r>
    </w:p>
    <w:p w:rsidR="00026530" w:rsidRDefault="00026530">
      <w:pPr>
        <w:tabs>
          <w:tab w:val="left" w:pos="859"/>
        </w:tabs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43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С учетом результатов проведенных исследований назовите факторы, от которых зависит эффективн</w:t>
      </w:r>
      <w:r>
        <w:rPr>
          <w:rFonts w:ascii="Verdana" w:eastAsia="Verdana" w:hAnsi="Verdana" w:cs="Verdana"/>
          <w:b/>
          <w:sz w:val="20"/>
        </w:rPr>
        <w:t>ость действия зануления.</w:t>
      </w: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>От тока короткого замыкания, который должен быть не менее чем в 3 раза больше номинального тока плавкой вставки предохранителя или расцепителя автоматического выключателя.</w:t>
      </w:r>
    </w:p>
    <w:p w:rsidR="00026530" w:rsidRDefault="00026530">
      <w:pPr>
        <w:tabs>
          <w:tab w:val="left" w:pos="859"/>
        </w:tabs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4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С какой целью нулевой защитный проводник должен иметь повт</w:t>
      </w:r>
      <w:r>
        <w:rPr>
          <w:rFonts w:ascii="Verdana" w:eastAsia="Verdana" w:hAnsi="Verdana" w:cs="Verdana"/>
          <w:b/>
          <w:sz w:val="20"/>
        </w:rPr>
        <w:t>орное заземление?</w:t>
      </w:r>
    </w:p>
    <w:p w:rsidR="00026530" w:rsidRDefault="00B42415">
      <w:pPr>
        <w:tabs>
          <w:tab w:val="left" w:pos="859"/>
        </w:tabs>
        <w:ind w:left="581" w:right="34"/>
        <w:contextualSpacing w:val="0"/>
        <w:jc w:val="both"/>
      </w:pPr>
      <w:r>
        <w:rPr>
          <w:rFonts w:ascii="Verdana" w:eastAsia="Verdana" w:hAnsi="Verdana" w:cs="Verdana"/>
          <w:sz w:val="20"/>
        </w:rPr>
        <w:t>Следовательно, повторное заземление значительно уменьшает опасность поражения током при обрьше нулевого защитного проводника, но не может устранить ее полностью.</w:t>
      </w:r>
    </w:p>
    <w:p w:rsidR="00026530" w:rsidRDefault="00B42415">
      <w:pPr>
        <w:tabs>
          <w:tab w:val="left" w:pos="859"/>
        </w:tabs>
        <w:ind w:left="581" w:right="34"/>
        <w:contextualSpacing w:val="0"/>
        <w:jc w:val="both"/>
      </w:pPr>
      <w:r>
        <w:rPr>
          <w:rFonts w:ascii="Verdana" w:eastAsia="Verdana" w:hAnsi="Verdana" w:cs="Verdana"/>
          <w:sz w:val="20"/>
        </w:rPr>
        <w:t>Для уменьшения опасности поражения током, возникающей в случае обрыве нулево</w:t>
      </w:r>
      <w:r>
        <w:rPr>
          <w:rFonts w:ascii="Verdana" w:eastAsia="Verdana" w:hAnsi="Verdana" w:cs="Verdana"/>
          <w:sz w:val="20"/>
        </w:rPr>
        <w:t xml:space="preserve">го защитного проводника </w:t>
      </w:r>
      <w:r>
        <w:rPr>
          <w:rFonts w:ascii="Verdana" w:eastAsia="Verdana" w:hAnsi="Verdana" w:cs="Verdana"/>
          <w:i/>
          <w:sz w:val="20"/>
        </w:rPr>
        <w:t xml:space="preserve">РЕ </w:t>
      </w:r>
      <w:r>
        <w:rPr>
          <w:rFonts w:ascii="Verdana" w:eastAsia="Verdana" w:hAnsi="Verdana" w:cs="Verdana"/>
          <w:sz w:val="20"/>
        </w:rPr>
        <w:t xml:space="preserve">и замыкании фазы на корпус установки за местом обрыва (рис. 4), нулевой защитный проводник должен иметь повторное </w:t>
      </w:r>
      <w:r>
        <w:rPr>
          <w:rFonts w:ascii="Verdana" w:eastAsia="Verdana" w:hAnsi="Verdana" w:cs="Verdana"/>
          <w:sz w:val="20"/>
        </w:rPr>
        <w:lastRenderedPageBreak/>
        <w:t>заземление.</w:t>
      </w:r>
    </w:p>
    <w:p w:rsidR="00026530" w:rsidRDefault="00026530">
      <w:pPr>
        <w:tabs>
          <w:tab w:val="left" w:pos="859"/>
        </w:tabs>
        <w:ind w:left="581" w:right="34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 xml:space="preserve">За счет чего уменьшается опасность поражения током при обрыве нулевого защитного проводника, имеющего </w:t>
      </w:r>
      <w:r>
        <w:rPr>
          <w:rFonts w:ascii="Verdana" w:eastAsia="Verdana" w:hAnsi="Verdana" w:cs="Verdana"/>
          <w:b/>
          <w:sz w:val="20"/>
        </w:rPr>
        <w:t>повторное заземление?</w:t>
      </w:r>
    </w:p>
    <w:p w:rsidR="00026530" w:rsidRDefault="00B42415">
      <w:pPr>
        <w:tabs>
          <w:tab w:val="left" w:pos="859"/>
        </w:tabs>
        <w:ind w:left="581" w:right="38"/>
        <w:contextualSpacing w:val="0"/>
        <w:jc w:val="both"/>
      </w:pPr>
      <w:r>
        <w:rPr>
          <w:rFonts w:ascii="Verdana" w:eastAsia="Verdana" w:hAnsi="Verdana" w:cs="Verdana"/>
          <w:sz w:val="20"/>
        </w:rPr>
        <w:t>Если же нулевой защитный проводник будет повторно заземлен, то при его обрыве сохранится цепь тока через землю, в результате чего напряжение зануленных корпусов электроустановок, находящихся за местом обрыва, снизится приблизительно д</w:t>
      </w:r>
      <w:r>
        <w:rPr>
          <w:rFonts w:ascii="Verdana" w:eastAsia="Verdana" w:hAnsi="Verdana" w:cs="Verdana"/>
          <w:sz w:val="20"/>
        </w:rPr>
        <w:t>о 0,5 U</w:t>
      </w:r>
      <w:r>
        <w:rPr>
          <w:rFonts w:ascii="Verdana" w:eastAsia="Verdana" w:hAnsi="Verdana" w:cs="Verdana"/>
          <w:i/>
          <w:sz w:val="20"/>
        </w:rPr>
        <w:t xml:space="preserve">. </w:t>
      </w:r>
    </w:p>
    <w:p w:rsidR="00026530" w:rsidRDefault="00026530">
      <w:pPr>
        <w:tabs>
          <w:tab w:val="left" w:pos="859"/>
        </w:tabs>
        <w:ind w:left="581" w:right="38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4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В случае обрыва нулевого защитного проводника, имеющего повторное заземление, при замыкании на корпус каков будет путь тока? Почему не срабатывает токовая защита?</w:t>
      </w:r>
    </w:p>
    <w:p w:rsidR="00026530" w:rsidRDefault="00026530">
      <w:pPr>
        <w:tabs>
          <w:tab w:val="left" w:pos="859"/>
        </w:tabs>
        <w:ind w:left="581" w:right="34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34"/>
        <w:contextualSpacing w:val="0"/>
        <w:jc w:val="both"/>
      </w:pPr>
      <w:r>
        <w:rPr>
          <w:rFonts w:ascii="Verdana" w:eastAsia="Verdana" w:hAnsi="Verdana" w:cs="Verdana"/>
          <w:sz w:val="20"/>
        </w:rPr>
        <w:t>Если же нулевой защитный проводник будет повторно заземлен, то при его обрыве сох</w:t>
      </w:r>
      <w:r>
        <w:rPr>
          <w:rFonts w:ascii="Verdana" w:eastAsia="Verdana" w:hAnsi="Verdana" w:cs="Verdana"/>
          <w:sz w:val="20"/>
        </w:rPr>
        <w:t>ранится цепь тока через землю, в результате чего напряжение зануленных корпусов электроустановок, находящихся за местом обрыва, снизится приблизительно до 0,5 U</w:t>
      </w:r>
      <w:r>
        <w:rPr>
          <w:rFonts w:ascii="Verdana" w:eastAsia="Verdana" w:hAnsi="Verdana" w:cs="Verdana"/>
          <w:i/>
          <w:sz w:val="20"/>
        </w:rPr>
        <w:t>.</w:t>
      </w:r>
      <w:r>
        <w:rPr>
          <w:rFonts w:ascii="Verdana" w:eastAsia="Verdana" w:hAnsi="Verdana" w:cs="Verdana"/>
          <w:b/>
          <w:i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Следовательно, повторное заземление значительно уменьшает опасность поражения током при обрьше нулевого защитного проводника, но не может устранить ее полностью.</w:t>
      </w:r>
    </w:p>
    <w:p w:rsidR="00026530" w:rsidRDefault="00026530">
      <w:pPr>
        <w:tabs>
          <w:tab w:val="left" w:pos="859"/>
        </w:tabs>
        <w:ind w:left="581" w:right="34"/>
        <w:contextualSpacing w:val="0"/>
        <w:jc w:val="both"/>
      </w:pPr>
    </w:p>
    <w:p w:rsidR="00026530" w:rsidRDefault="00B42415">
      <w:pPr>
        <w:tabs>
          <w:tab w:val="left" w:pos="859"/>
        </w:tabs>
        <w:ind w:left="581" w:right="29"/>
        <w:contextualSpacing w:val="0"/>
        <w:jc w:val="both"/>
      </w:pPr>
      <w:r>
        <w:rPr>
          <w:rFonts w:ascii="Verdana" w:eastAsia="Verdana" w:hAnsi="Verdana" w:cs="Verdana"/>
          <w:b/>
          <w:sz w:val="20"/>
        </w:rPr>
        <w:t>Почему в нулевом защитном проводнике запрещается устанавливать предохранители, выключатели, р</w:t>
      </w:r>
      <w:r>
        <w:rPr>
          <w:rFonts w:ascii="Verdana" w:eastAsia="Verdana" w:hAnsi="Verdana" w:cs="Verdana"/>
          <w:b/>
          <w:sz w:val="20"/>
        </w:rPr>
        <w:t>убильники?</w:t>
      </w:r>
    </w:p>
    <w:p w:rsidR="00026530" w:rsidRDefault="00B42415">
      <w:pPr>
        <w:contextualSpacing w:val="0"/>
      </w:pPr>
      <w:r>
        <w:rPr>
          <w:rFonts w:ascii="Verdana" w:eastAsia="Verdana" w:hAnsi="Verdana" w:cs="Verdana"/>
          <w:sz w:val="20"/>
        </w:rPr>
        <w:tab/>
        <w:t xml:space="preserve">В нулевом защитном проводнике запрещается ставить предохранители, рубильники и другие приборы, </w:t>
      </w:r>
      <w:r>
        <w:rPr>
          <w:rFonts w:ascii="Verdana" w:eastAsia="Verdana" w:hAnsi="Verdana" w:cs="Verdana"/>
          <w:sz w:val="20"/>
        </w:rPr>
        <w:tab/>
        <w:t>которые могут нарушить его целостность.</w:t>
      </w:r>
    </w:p>
    <w:p w:rsidR="00026530" w:rsidRDefault="00026530">
      <w:pPr>
        <w:contextualSpacing w:val="0"/>
      </w:pPr>
    </w:p>
    <w:sectPr w:rsidR="00026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415" w:rsidRDefault="00B42415" w:rsidP="00D069A4">
      <w:r>
        <w:separator/>
      </w:r>
    </w:p>
  </w:endnote>
  <w:endnote w:type="continuationSeparator" w:id="0">
    <w:p w:rsidR="00B42415" w:rsidRDefault="00B42415" w:rsidP="00D0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415" w:rsidRDefault="00B42415" w:rsidP="00D069A4">
      <w:r>
        <w:separator/>
      </w:r>
    </w:p>
  </w:footnote>
  <w:footnote w:type="continuationSeparator" w:id="0">
    <w:p w:rsidR="00B42415" w:rsidRDefault="00B42415" w:rsidP="00D0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 w:rsidP="00D069A4">
    <w:pPr>
      <w:pStyle w:val="a5"/>
    </w:pPr>
    <w:r>
      <w:t>KOT.ITMO.RU</w:t>
    </w:r>
  </w:p>
  <w:p w:rsidR="00D069A4" w:rsidRPr="00D069A4" w:rsidRDefault="00D069A4" w:rsidP="00D069A4">
    <w:pPr>
      <w:pStyle w:val="a5"/>
    </w:pPr>
    <w:r>
      <w:t>Помогли? Яндекс.Деньги 41001143976737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9A4" w:rsidRDefault="00D069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26530"/>
    <w:rsid w:val="00026530"/>
    <w:rsid w:val="00B42415"/>
    <w:rsid w:val="00D0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120"/>
    </w:pPr>
    <w:rPr>
      <w:rFonts w:ascii="Arial" w:eastAsia="Arial" w:hAnsi="Arial" w:cs="Arial"/>
      <w:sz w:val="28"/>
    </w:rPr>
  </w:style>
  <w:style w:type="paragraph" w:styleId="a4">
    <w:name w:val="Subtitle"/>
    <w:basedOn w:val="a"/>
    <w:next w:val="a"/>
    <w:pPr>
      <w:spacing w:before="240" w:after="120"/>
      <w:jc w:val="center"/>
    </w:pPr>
    <w:rPr>
      <w:rFonts w:ascii="Arial" w:eastAsia="Arial" w:hAnsi="Arial" w:cs="Arial"/>
      <w:i/>
      <w:sz w:val="28"/>
    </w:rPr>
  </w:style>
  <w:style w:type="paragraph" w:styleId="a5">
    <w:name w:val="header"/>
    <w:basedOn w:val="a"/>
    <w:link w:val="a6"/>
    <w:uiPriority w:val="99"/>
    <w:unhideWhenUsed/>
    <w:rsid w:val="00D069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9A4"/>
  </w:style>
  <w:style w:type="paragraph" w:styleId="a7">
    <w:name w:val="footer"/>
    <w:basedOn w:val="a"/>
    <w:link w:val="a8"/>
    <w:uiPriority w:val="99"/>
    <w:unhideWhenUsed/>
    <w:rsid w:val="00D069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120"/>
    </w:pPr>
    <w:rPr>
      <w:rFonts w:ascii="Arial" w:eastAsia="Arial" w:hAnsi="Arial" w:cs="Arial"/>
      <w:sz w:val="28"/>
    </w:rPr>
  </w:style>
  <w:style w:type="paragraph" w:styleId="a4">
    <w:name w:val="Subtitle"/>
    <w:basedOn w:val="a"/>
    <w:next w:val="a"/>
    <w:pPr>
      <w:spacing w:before="240" w:after="120"/>
      <w:jc w:val="center"/>
    </w:pPr>
    <w:rPr>
      <w:rFonts w:ascii="Arial" w:eastAsia="Arial" w:hAnsi="Arial" w:cs="Arial"/>
      <w:i/>
      <w:sz w:val="28"/>
    </w:rPr>
  </w:style>
  <w:style w:type="paragraph" w:styleId="a5">
    <w:name w:val="header"/>
    <w:basedOn w:val="a"/>
    <w:link w:val="a6"/>
    <w:uiPriority w:val="99"/>
    <w:unhideWhenUsed/>
    <w:rsid w:val="00D069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9A4"/>
  </w:style>
  <w:style w:type="paragraph" w:styleId="a7">
    <w:name w:val="footer"/>
    <w:basedOn w:val="a"/>
    <w:link w:val="a8"/>
    <w:uiPriority w:val="99"/>
    <w:unhideWhenUsed/>
    <w:rsid w:val="00D069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1912</Words>
  <Characters>10900</Characters>
  <Application>Microsoft Office Word</Application>
  <DocSecurity>0</DocSecurity>
  <Lines>90</Lines>
  <Paragraphs>25</Paragraphs>
  <ScaleCrop>false</ScaleCrop>
  <Company/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vop_lab3_4.doc.docx</dc:title>
  <cp:lastModifiedBy>Антон</cp:lastModifiedBy>
  <cp:revision>3</cp:revision>
  <dcterms:created xsi:type="dcterms:W3CDTF">2014-06-19T21:30:00Z</dcterms:created>
  <dcterms:modified xsi:type="dcterms:W3CDTF">2014-06-19T21:30:00Z</dcterms:modified>
</cp:coreProperties>
</file>