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4E14" w:rsidRDefault="00262B16">
      <w:pPr>
        <w:spacing w:after="120"/>
        <w:contextualSpacing w:val="0"/>
        <w:jc w:val="center"/>
      </w:pPr>
      <w:r>
        <w:t>Министерство образования и науки Российской Федерации</w:t>
      </w:r>
    </w:p>
    <w:p w:rsidR="00274E14" w:rsidRDefault="00262B16">
      <w:pPr>
        <w:spacing w:after="120"/>
        <w:contextualSpacing w:val="0"/>
        <w:jc w:val="center"/>
      </w:pPr>
      <w:r>
        <w:t xml:space="preserve">Федеральное агентство по образованию </w:t>
      </w:r>
    </w:p>
    <w:p w:rsidR="00274E14" w:rsidRDefault="00274E14">
      <w:pPr>
        <w:spacing w:after="120"/>
        <w:contextualSpacing w:val="0"/>
        <w:jc w:val="center"/>
      </w:pPr>
    </w:p>
    <w:p w:rsidR="00274E14" w:rsidRDefault="00262B16">
      <w:pPr>
        <w:spacing w:after="120"/>
        <w:contextualSpacing w:val="0"/>
        <w:jc w:val="center"/>
      </w:pPr>
      <w:r>
        <w:t xml:space="preserve">САНКТ-ПЕТЕРБУРГСКИЙ НАЦИОНАЛЬНЫЙ ИССЛЕДОВАТЕЛЬСКИЙ </w:t>
      </w:r>
    </w:p>
    <w:p w:rsidR="00274E14" w:rsidRDefault="00262B16">
      <w:pPr>
        <w:spacing w:after="120"/>
        <w:contextualSpacing w:val="0"/>
        <w:jc w:val="center"/>
      </w:pPr>
      <w:r>
        <w:t>УНИВЕРСИТЕТ ИНФОРМАЦИОННЫХ ТЕХНОЛОГИЙ, МЕХАНИКИ И ОПТИКИ</w:t>
      </w:r>
    </w:p>
    <w:p w:rsidR="00274E14" w:rsidRDefault="00274E14">
      <w:pPr>
        <w:pBdr>
          <w:top w:val="single" w:sz="4" w:space="1" w:color="auto"/>
        </w:pBdr>
      </w:pPr>
    </w:p>
    <w:p w:rsidR="00274E14" w:rsidRDefault="00274E14">
      <w:pPr>
        <w:spacing w:after="120"/>
        <w:contextualSpacing w:val="0"/>
        <w:jc w:val="center"/>
      </w:pPr>
    </w:p>
    <w:p w:rsidR="00274E14" w:rsidRDefault="00262B16">
      <w:pPr>
        <w:spacing w:after="120"/>
        <w:contextualSpacing w:val="0"/>
        <w:jc w:val="center"/>
      </w:pPr>
      <w:r>
        <w:t>Кафедра компьютерных образовательных технологий</w:t>
      </w:r>
    </w:p>
    <w:p w:rsidR="00274E14" w:rsidRDefault="00274E14">
      <w:pPr>
        <w:spacing w:after="120"/>
        <w:contextualSpacing w:val="0"/>
        <w:jc w:val="center"/>
      </w:pPr>
    </w:p>
    <w:p w:rsidR="00274E14" w:rsidRDefault="00274E14">
      <w:pPr>
        <w:spacing w:after="120"/>
        <w:contextualSpacing w:val="0"/>
        <w:jc w:val="center"/>
      </w:pPr>
    </w:p>
    <w:p w:rsidR="00274E14" w:rsidRDefault="00274E14">
      <w:pPr>
        <w:spacing w:after="120"/>
        <w:contextualSpacing w:val="0"/>
        <w:jc w:val="center"/>
      </w:pPr>
    </w:p>
    <w:p w:rsidR="00274E14" w:rsidRDefault="00262B16">
      <w:pPr>
        <w:spacing w:after="120"/>
        <w:contextualSpacing w:val="0"/>
        <w:jc w:val="center"/>
      </w:pPr>
      <w:r>
        <w:rPr>
          <w:b/>
          <w:sz w:val="32"/>
        </w:rPr>
        <w:t>ОТЧЕТ ПО ЛАБОРАТОРНОЙ РАБОТЕ</w:t>
      </w:r>
    </w:p>
    <w:p w:rsidR="00274E14" w:rsidRDefault="00262B16">
      <w:pPr>
        <w:spacing w:after="120"/>
        <w:contextualSpacing w:val="0"/>
        <w:jc w:val="center"/>
      </w:pPr>
      <w:r>
        <w:rPr>
          <w:b/>
        </w:rPr>
        <w:t>по дисциплине «Информационные сети»</w:t>
      </w:r>
    </w:p>
    <w:p w:rsidR="00274E14" w:rsidRDefault="00274E14">
      <w:pPr>
        <w:spacing w:after="120"/>
        <w:contextualSpacing w:val="0"/>
        <w:jc w:val="center"/>
      </w:pPr>
    </w:p>
    <w:p w:rsidR="00274E14" w:rsidRDefault="00274E14">
      <w:pPr>
        <w:spacing w:after="120"/>
        <w:contextualSpacing w:val="0"/>
      </w:pPr>
    </w:p>
    <w:p w:rsidR="00274E14" w:rsidRDefault="00274E14">
      <w:pPr>
        <w:spacing w:after="120"/>
        <w:contextualSpacing w:val="0"/>
      </w:pPr>
    </w:p>
    <w:p w:rsidR="00274E14" w:rsidRDefault="00262B16">
      <w:pPr>
        <w:spacing w:after="120"/>
        <w:contextualSpacing w:val="0"/>
        <w:jc w:val="center"/>
      </w:pPr>
      <w:r>
        <w:rPr>
          <w:b/>
        </w:rPr>
        <w:t xml:space="preserve">Тема: </w:t>
      </w:r>
      <w:r>
        <w:rPr>
          <w:b/>
          <w:sz w:val="22"/>
          <w:u w:val="single"/>
        </w:rPr>
        <w:t xml:space="preserve">Анализ трафика в сетях </w:t>
      </w:r>
      <w:proofErr w:type="spellStart"/>
      <w:r>
        <w:rPr>
          <w:b/>
          <w:sz w:val="22"/>
          <w:u w:val="single"/>
        </w:rPr>
        <w:t>Ethernet</w:t>
      </w:r>
      <w:proofErr w:type="spellEnd"/>
    </w:p>
    <w:p w:rsidR="00274E14" w:rsidRDefault="00274E14">
      <w:pPr>
        <w:contextualSpacing w:val="0"/>
      </w:pPr>
    </w:p>
    <w:p w:rsidR="00274E14" w:rsidRDefault="00274E14">
      <w:pPr>
        <w:spacing w:after="120"/>
        <w:contextualSpacing w:val="0"/>
        <w:jc w:val="center"/>
      </w:pPr>
    </w:p>
    <w:p w:rsidR="00274E14" w:rsidRDefault="00274E14">
      <w:pPr>
        <w:spacing w:after="120"/>
        <w:contextualSpacing w:val="0"/>
        <w:jc w:val="right"/>
      </w:pPr>
    </w:p>
    <w:p w:rsidR="00274E14" w:rsidRDefault="00274E14">
      <w:pPr>
        <w:spacing w:after="120"/>
        <w:contextualSpacing w:val="0"/>
        <w:jc w:val="right"/>
      </w:pPr>
    </w:p>
    <w:p w:rsidR="00274E14" w:rsidRDefault="00262B16">
      <w:pPr>
        <w:spacing w:after="120"/>
        <w:contextualSpacing w:val="0"/>
        <w:jc w:val="right"/>
      </w:pPr>
      <w:r>
        <w:rPr>
          <w:b/>
        </w:rPr>
        <w:t xml:space="preserve">Выполнил студент </w:t>
      </w:r>
    </w:p>
    <w:p w:rsidR="00274E14" w:rsidRDefault="00262B16">
      <w:pPr>
        <w:spacing w:after="120"/>
        <w:contextualSpacing w:val="0"/>
        <w:jc w:val="right"/>
      </w:pPr>
      <w:r>
        <w:rPr>
          <w:b/>
        </w:rPr>
        <w:t>Проверил: Говоров А.И.</w:t>
      </w:r>
    </w:p>
    <w:p w:rsidR="00274E14" w:rsidRDefault="00274E14">
      <w:pPr>
        <w:spacing w:after="120"/>
        <w:contextualSpacing w:val="0"/>
        <w:jc w:val="center"/>
      </w:pPr>
    </w:p>
    <w:p w:rsidR="00274E14" w:rsidRDefault="00274E14">
      <w:pPr>
        <w:spacing w:after="120"/>
        <w:contextualSpacing w:val="0"/>
        <w:jc w:val="center"/>
      </w:pPr>
    </w:p>
    <w:p w:rsidR="00274E14" w:rsidRDefault="00274E14">
      <w:pPr>
        <w:spacing w:after="120"/>
        <w:contextualSpacing w:val="0"/>
        <w:jc w:val="both"/>
      </w:pPr>
    </w:p>
    <w:p w:rsidR="00274E14" w:rsidRDefault="00274E14">
      <w:pPr>
        <w:spacing w:after="120"/>
        <w:contextualSpacing w:val="0"/>
        <w:jc w:val="both"/>
      </w:pPr>
    </w:p>
    <w:p w:rsidR="00274E14" w:rsidRDefault="00274E14">
      <w:pPr>
        <w:spacing w:after="120"/>
        <w:contextualSpacing w:val="0"/>
        <w:jc w:val="both"/>
      </w:pPr>
    </w:p>
    <w:p w:rsidR="00274E14" w:rsidRDefault="00274E14">
      <w:pPr>
        <w:spacing w:after="120"/>
        <w:contextualSpacing w:val="0"/>
        <w:jc w:val="both"/>
      </w:pPr>
    </w:p>
    <w:p w:rsidR="00274E14" w:rsidRDefault="00274E14">
      <w:pPr>
        <w:spacing w:after="120"/>
        <w:contextualSpacing w:val="0"/>
        <w:jc w:val="both"/>
      </w:pPr>
    </w:p>
    <w:p w:rsidR="00274E14" w:rsidRDefault="00274E14">
      <w:pPr>
        <w:spacing w:after="120"/>
        <w:contextualSpacing w:val="0"/>
        <w:jc w:val="both"/>
      </w:pPr>
    </w:p>
    <w:p w:rsidR="00274E14" w:rsidRDefault="00274E14">
      <w:pPr>
        <w:spacing w:after="120"/>
        <w:contextualSpacing w:val="0"/>
        <w:jc w:val="both"/>
      </w:pPr>
    </w:p>
    <w:p w:rsidR="00274E14" w:rsidRDefault="00274E14">
      <w:pPr>
        <w:spacing w:after="120"/>
        <w:contextualSpacing w:val="0"/>
        <w:jc w:val="both"/>
      </w:pPr>
    </w:p>
    <w:p w:rsidR="00274E14" w:rsidRDefault="00274E14">
      <w:pPr>
        <w:spacing w:after="120"/>
        <w:contextualSpacing w:val="0"/>
        <w:jc w:val="both"/>
      </w:pPr>
    </w:p>
    <w:p w:rsidR="00274E14" w:rsidRDefault="00274E14">
      <w:pPr>
        <w:spacing w:after="120"/>
        <w:contextualSpacing w:val="0"/>
        <w:jc w:val="center"/>
      </w:pPr>
    </w:p>
    <w:p w:rsidR="00274E14" w:rsidRDefault="00274E14">
      <w:pPr>
        <w:spacing w:after="120"/>
        <w:contextualSpacing w:val="0"/>
        <w:jc w:val="center"/>
      </w:pPr>
    </w:p>
    <w:p w:rsidR="00274E14" w:rsidRDefault="00262B16">
      <w:pPr>
        <w:spacing w:after="120"/>
        <w:contextualSpacing w:val="0"/>
        <w:jc w:val="center"/>
      </w:pPr>
      <w:r>
        <w:rPr>
          <w:b/>
        </w:rPr>
        <w:t>Санкт-Петербург</w:t>
      </w:r>
    </w:p>
    <w:p w:rsidR="00274E14" w:rsidRDefault="00262B16">
      <w:pPr>
        <w:spacing w:after="120"/>
        <w:contextualSpacing w:val="0"/>
        <w:jc w:val="center"/>
      </w:pPr>
      <w:r>
        <w:rPr>
          <w:b/>
        </w:rPr>
        <w:lastRenderedPageBreak/>
        <w:t>2012г.</w:t>
      </w:r>
    </w:p>
    <w:p w:rsidR="00274E14" w:rsidRDefault="00262B16">
      <w:pPr>
        <w:spacing w:after="200" w:line="276" w:lineRule="auto"/>
        <w:contextualSpacing w:val="0"/>
      </w:pPr>
      <w:r>
        <w:rPr>
          <w:sz w:val="22"/>
        </w:rPr>
        <w:t xml:space="preserve">Визуализация полученных данных при помощи пункта меню построения графиков </w:t>
      </w:r>
      <w:proofErr w:type="spellStart"/>
      <w:r>
        <w:rPr>
          <w:b/>
          <w:sz w:val="22"/>
        </w:rPr>
        <w:t>Io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Graphs</w:t>
      </w:r>
      <w:proofErr w:type="spellEnd"/>
    </w:p>
    <w:p w:rsidR="00274E14" w:rsidRDefault="00274E14">
      <w:pPr>
        <w:contextualSpacing w:val="0"/>
      </w:pPr>
    </w:p>
    <w:p w:rsidR="00274E14" w:rsidRDefault="00274E14">
      <w:pPr>
        <w:contextualSpacing w:val="0"/>
      </w:pPr>
    </w:p>
    <w:p w:rsidR="00274E14" w:rsidRDefault="00274E14">
      <w:pPr>
        <w:contextualSpacing w:val="0"/>
      </w:pPr>
    </w:p>
    <w:p w:rsidR="00274E14" w:rsidRDefault="00274E14">
      <w:pPr>
        <w:contextualSpacing w:val="0"/>
      </w:pPr>
    </w:p>
    <w:p w:rsidR="00274E14" w:rsidRDefault="00262B16">
      <w:pPr>
        <w:contextualSpacing w:val="0"/>
      </w:pPr>
      <w:r>
        <w:rPr>
          <w:noProof/>
        </w:rPr>
        <w:drawing>
          <wp:inline distT="19050" distB="19050" distL="19050" distR="19050">
            <wp:extent cx="5553075" cy="1906905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906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4E14" w:rsidRDefault="00274E14">
      <w:pPr>
        <w:contextualSpacing w:val="0"/>
      </w:pPr>
    </w:p>
    <w:p w:rsidR="00274E14" w:rsidRDefault="00274E14">
      <w:pPr>
        <w:contextualSpacing w:val="0"/>
      </w:pPr>
    </w:p>
    <w:p w:rsidR="00274E14" w:rsidRDefault="00274E14">
      <w:pPr>
        <w:contextualSpacing w:val="0"/>
      </w:pPr>
    </w:p>
    <w:p w:rsidR="00274E14" w:rsidRDefault="00274E14">
      <w:pPr>
        <w:contextualSpacing w:val="0"/>
      </w:pPr>
    </w:p>
    <w:p w:rsidR="00274E14" w:rsidRDefault="00262B16">
      <w:pPr>
        <w:contextualSpacing w:val="0"/>
        <w:jc w:val="both"/>
      </w:pPr>
      <w:r>
        <w:rPr>
          <w:sz w:val="22"/>
        </w:rPr>
        <w:t xml:space="preserve">Длительность процесса анализа, количество захваченных пакетов, количество байтов, средний размер пакета, среднюю скорость передачи в </w:t>
      </w:r>
      <w:proofErr w:type="spellStart"/>
      <w:r>
        <w:rPr>
          <w:sz w:val="22"/>
        </w:rPr>
        <w:t>Mbit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sec</w:t>
      </w:r>
      <w:proofErr w:type="spellEnd"/>
      <w:r>
        <w:rPr>
          <w:sz w:val="22"/>
        </w:rPr>
        <w:t xml:space="preserve"> при помощи пункта ме</w:t>
      </w:r>
      <w:r>
        <w:rPr>
          <w:sz w:val="22"/>
        </w:rPr>
        <w:t xml:space="preserve">ню </w:t>
      </w:r>
      <w:proofErr w:type="spellStart"/>
      <w:r>
        <w:rPr>
          <w:b/>
          <w:sz w:val="22"/>
        </w:rPr>
        <w:t>Summary</w:t>
      </w:r>
      <w:proofErr w:type="spellEnd"/>
    </w:p>
    <w:p w:rsidR="00274E14" w:rsidRDefault="00274E14">
      <w:pPr>
        <w:contextualSpacing w:val="0"/>
      </w:pPr>
    </w:p>
    <w:p w:rsidR="00274E14" w:rsidRDefault="00262B16">
      <w:pPr>
        <w:contextualSpacing w:val="0"/>
      </w:pPr>
      <w:r>
        <w:rPr>
          <w:i/>
        </w:rPr>
        <w:t>Время анализа: 00:01.06</w:t>
      </w:r>
    </w:p>
    <w:p w:rsidR="00274E14" w:rsidRDefault="00262B16">
      <w:pPr>
        <w:contextualSpacing w:val="0"/>
      </w:pPr>
      <w:r>
        <w:rPr>
          <w:i/>
        </w:rPr>
        <w:t>Кол-во захваченных пакетов: 213</w:t>
      </w:r>
    </w:p>
    <w:p w:rsidR="00274E14" w:rsidRDefault="00262B16">
      <w:pPr>
        <w:contextualSpacing w:val="0"/>
      </w:pPr>
      <w:r>
        <w:rPr>
          <w:i/>
        </w:rPr>
        <w:t>Кол-во байт: 35677</w:t>
      </w:r>
    </w:p>
    <w:p w:rsidR="00274E14" w:rsidRDefault="00262B16">
      <w:pPr>
        <w:contextualSpacing w:val="0"/>
      </w:pPr>
      <w:r>
        <w:rPr>
          <w:i/>
        </w:rPr>
        <w:t>Средний размер пакета: 151.385 байт</w:t>
      </w:r>
    </w:p>
    <w:p w:rsidR="00274E14" w:rsidRDefault="00262B16">
      <w:pPr>
        <w:contextualSpacing w:val="0"/>
      </w:pPr>
      <w:r>
        <w:rPr>
          <w:i/>
        </w:rPr>
        <w:t xml:space="preserve">Средняя скорость передачи: 0, 004 </w:t>
      </w:r>
      <w:proofErr w:type="spellStart"/>
      <w:r>
        <w:rPr>
          <w:i/>
          <w:sz w:val="22"/>
        </w:rPr>
        <w:t>Mbit</w:t>
      </w:r>
      <w:proofErr w:type="spellEnd"/>
      <w:r>
        <w:rPr>
          <w:i/>
          <w:sz w:val="22"/>
        </w:rPr>
        <w:t>/</w:t>
      </w:r>
      <w:proofErr w:type="spellStart"/>
      <w:r>
        <w:rPr>
          <w:i/>
          <w:sz w:val="22"/>
        </w:rPr>
        <w:t>sec</w:t>
      </w:r>
      <w:proofErr w:type="spellEnd"/>
    </w:p>
    <w:p w:rsidR="00274E14" w:rsidRDefault="00274E14">
      <w:pPr>
        <w:contextualSpacing w:val="0"/>
      </w:pPr>
    </w:p>
    <w:p w:rsidR="00274E14" w:rsidRDefault="00262B16">
      <w:pPr>
        <w:contextualSpacing w:val="0"/>
        <w:jc w:val="both"/>
      </w:pPr>
      <w:r>
        <w:rPr>
          <w:sz w:val="22"/>
        </w:rPr>
        <w:t xml:space="preserve">Визуализация информационных потоков, образовавшихся в результате работы при помощи пункта меню </w:t>
      </w:r>
      <w:proofErr w:type="spellStart"/>
      <w:r>
        <w:rPr>
          <w:b/>
          <w:sz w:val="22"/>
        </w:rPr>
        <w:t>Flow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Graph</w:t>
      </w:r>
      <w:proofErr w:type="spellEnd"/>
      <w:r>
        <w:rPr>
          <w:b/>
          <w:sz w:val="22"/>
        </w:rPr>
        <w:t>.</w:t>
      </w:r>
    </w:p>
    <w:p w:rsidR="00274E14" w:rsidRDefault="00262B16">
      <w:pPr>
        <w:contextualSpacing w:val="0"/>
      </w:pPr>
      <w:r>
        <w:rPr>
          <w:noProof/>
        </w:rPr>
        <w:lastRenderedPageBreak/>
        <w:drawing>
          <wp:inline distT="19050" distB="19050" distL="19050" distR="19050">
            <wp:extent cx="5935980" cy="3660886"/>
            <wp:effectExtent l="0" t="0" r="0" b="0"/>
            <wp:docPr id="2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6608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4E14" w:rsidRDefault="00274E14">
      <w:pPr>
        <w:contextualSpacing w:val="0"/>
      </w:pPr>
    </w:p>
    <w:p w:rsidR="00274E14" w:rsidRDefault="00262B16">
      <w:pPr>
        <w:contextualSpacing w:val="0"/>
        <w:jc w:val="both"/>
      </w:pPr>
      <w:r>
        <w:rPr>
          <w:sz w:val="22"/>
        </w:rPr>
        <w:t xml:space="preserve">Фильтр, захватывающий пакеты из трафика между используемым компьютером и сайтом vkontakte.ru:     </w:t>
      </w:r>
      <w:proofErr w:type="spellStart"/>
      <w:r>
        <w:rPr>
          <w:b/>
          <w:i/>
          <w:sz w:val="22"/>
        </w:rPr>
        <w:t>host</w:t>
      </w:r>
      <w:proofErr w:type="spellEnd"/>
      <w:r>
        <w:rPr>
          <w:b/>
          <w:i/>
          <w:sz w:val="22"/>
        </w:rPr>
        <w:t xml:space="preserve"> vk.com</w:t>
      </w:r>
    </w:p>
    <w:p w:rsidR="00274E14" w:rsidRDefault="00262B16">
      <w:pPr>
        <w:contextualSpacing w:val="0"/>
        <w:jc w:val="both"/>
      </w:pPr>
      <w:r>
        <w:rPr>
          <w:noProof/>
        </w:rPr>
        <w:drawing>
          <wp:inline distT="19050" distB="19050" distL="19050" distR="19050">
            <wp:extent cx="6370320" cy="3064269"/>
            <wp:effectExtent l="0" t="0" r="0" b="0"/>
            <wp:docPr id="3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30642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4E14" w:rsidRDefault="00274E14">
      <w:pPr>
        <w:contextualSpacing w:val="0"/>
        <w:jc w:val="both"/>
      </w:pPr>
    </w:p>
    <w:p w:rsidR="00274E14" w:rsidRDefault="00274E14">
      <w:pPr>
        <w:contextualSpacing w:val="0"/>
        <w:jc w:val="both"/>
      </w:pPr>
    </w:p>
    <w:p w:rsidR="00274E14" w:rsidRDefault="00274E14">
      <w:pPr>
        <w:contextualSpacing w:val="0"/>
        <w:jc w:val="both"/>
      </w:pPr>
    </w:p>
    <w:p w:rsidR="00274E14" w:rsidRDefault="00262B16">
      <w:pPr>
        <w:contextualSpacing w:val="0"/>
        <w:jc w:val="both"/>
      </w:pPr>
      <w:r>
        <w:rPr>
          <w:sz w:val="22"/>
        </w:rPr>
        <w:t>Вопросы - ответы:</w:t>
      </w:r>
    </w:p>
    <w:p w:rsidR="00274E14" w:rsidRDefault="00274E14">
      <w:pPr>
        <w:contextualSpacing w:val="0"/>
        <w:jc w:val="both"/>
      </w:pPr>
    </w:p>
    <w:p w:rsidR="00274E14" w:rsidRDefault="00262B16">
      <w:pPr>
        <w:contextualSpacing w:val="0"/>
        <w:jc w:val="both"/>
      </w:pPr>
      <w:r>
        <w:rPr>
          <w:sz w:val="22"/>
        </w:rPr>
        <w:t xml:space="preserve">1) Какие типы кадров </w:t>
      </w:r>
      <w:proofErr w:type="spellStart"/>
      <w:r>
        <w:rPr>
          <w:sz w:val="22"/>
        </w:rPr>
        <w:t>Ethernet</w:t>
      </w:r>
      <w:proofErr w:type="spellEnd"/>
      <w:r>
        <w:rPr>
          <w:sz w:val="22"/>
        </w:rPr>
        <w:t xml:space="preserve"> бывают, в чем их отличия?</w:t>
      </w:r>
    </w:p>
    <w:p w:rsidR="00274E14" w:rsidRDefault="00262B16">
      <w:pPr>
        <w:numPr>
          <w:ilvl w:val="0"/>
          <w:numId w:val="1"/>
        </w:numPr>
        <w:tabs>
          <w:tab w:val="left" w:pos="720"/>
        </w:tabs>
        <w:ind w:hanging="359"/>
      </w:pPr>
      <w:r>
        <w:t xml:space="preserve">Кадр 802.3/LLC (или кадр </w:t>
      </w:r>
      <w:proofErr w:type="spellStart"/>
      <w:r>
        <w:t>Novell</w:t>
      </w:r>
      <w:proofErr w:type="spellEnd"/>
      <w:r>
        <w:t xml:space="preserve"> 802.2) </w:t>
      </w:r>
    </w:p>
    <w:p w:rsidR="00274E14" w:rsidRDefault="00262B16">
      <w:pPr>
        <w:numPr>
          <w:ilvl w:val="0"/>
          <w:numId w:val="1"/>
        </w:numPr>
        <w:tabs>
          <w:tab w:val="left" w:pos="720"/>
        </w:tabs>
        <w:ind w:hanging="359"/>
      </w:pPr>
      <w:r>
        <w:t xml:space="preserve">Кадр </w:t>
      </w:r>
      <w:proofErr w:type="spellStart"/>
      <w:r>
        <w:t>Raw</w:t>
      </w:r>
      <w:proofErr w:type="spellEnd"/>
      <w:r>
        <w:t xml:space="preserve"> 802.3 (или кадр </w:t>
      </w:r>
      <w:proofErr w:type="spellStart"/>
      <w:r>
        <w:t>Novell</w:t>
      </w:r>
      <w:proofErr w:type="spellEnd"/>
      <w:r>
        <w:t xml:space="preserve"> 802.3) </w:t>
      </w:r>
    </w:p>
    <w:p w:rsidR="00274E14" w:rsidRPr="00AB73CE" w:rsidRDefault="00262B16">
      <w:pPr>
        <w:numPr>
          <w:ilvl w:val="0"/>
          <w:numId w:val="1"/>
        </w:numPr>
        <w:tabs>
          <w:tab w:val="left" w:pos="720"/>
        </w:tabs>
        <w:ind w:hanging="359"/>
        <w:rPr>
          <w:lang w:val="en-US"/>
        </w:rPr>
      </w:pPr>
      <w:r>
        <w:t>Кадр</w:t>
      </w:r>
      <w:r w:rsidRPr="00AB73CE">
        <w:rPr>
          <w:lang w:val="en-US"/>
        </w:rPr>
        <w:t xml:space="preserve"> Ethernet DIX (</w:t>
      </w:r>
      <w:r>
        <w:t>или</w:t>
      </w:r>
      <w:r w:rsidRPr="00AB73CE">
        <w:rPr>
          <w:lang w:val="en-US"/>
        </w:rPr>
        <w:t xml:space="preserve"> </w:t>
      </w:r>
      <w:r>
        <w:t>кадр</w:t>
      </w:r>
      <w:r w:rsidRPr="00AB73CE">
        <w:rPr>
          <w:lang w:val="en-US"/>
        </w:rPr>
        <w:t xml:space="preserve"> Ethernet II) </w:t>
      </w:r>
    </w:p>
    <w:p w:rsidR="00274E14" w:rsidRDefault="00262B16">
      <w:pPr>
        <w:numPr>
          <w:ilvl w:val="0"/>
          <w:numId w:val="1"/>
        </w:numPr>
        <w:tabs>
          <w:tab w:val="left" w:pos="720"/>
        </w:tabs>
        <w:ind w:hanging="359"/>
      </w:pPr>
      <w:r>
        <w:t xml:space="preserve">Кадр </w:t>
      </w:r>
      <w:proofErr w:type="spellStart"/>
      <w:r>
        <w:t>Ethernet</w:t>
      </w:r>
      <w:proofErr w:type="spellEnd"/>
      <w:r>
        <w:t xml:space="preserve"> SNAP </w:t>
      </w:r>
    </w:p>
    <w:p w:rsidR="00274E14" w:rsidRDefault="00274E14">
      <w:pPr>
        <w:contextualSpacing w:val="0"/>
        <w:jc w:val="both"/>
      </w:pPr>
    </w:p>
    <w:p w:rsidR="00274E14" w:rsidRDefault="00262B16">
      <w:pPr>
        <w:ind w:firstLine="360"/>
        <w:contextualSpacing w:val="0"/>
      </w:pPr>
      <w:bookmarkStart w:id="0" w:name="_GoBack"/>
      <w:r>
        <w:lastRenderedPageBreak/>
        <w:t>Отличаются полями заголовка</w:t>
      </w:r>
      <w:r>
        <w:rPr>
          <w:sz w:val="22"/>
        </w:rPr>
        <w:t>. Разные типы кадра имеют разл</w:t>
      </w:r>
      <w:r>
        <w:rPr>
          <w:sz w:val="22"/>
        </w:rPr>
        <w:t>ичный формат и значение MTU.</w:t>
      </w:r>
      <w:r>
        <w:t xml:space="preserve"> </w:t>
      </w:r>
      <w:r>
        <w:rPr>
          <w:sz w:val="22"/>
        </w:rPr>
        <w:t xml:space="preserve">В компьютерных сетях термин </w:t>
      </w:r>
      <w:proofErr w:type="spellStart"/>
      <w:r>
        <w:rPr>
          <w:sz w:val="22"/>
        </w:rPr>
        <w:t>Maximum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Transmission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Unit</w:t>
      </w:r>
      <w:proofErr w:type="spellEnd"/>
      <w:r>
        <w:rPr>
          <w:sz w:val="22"/>
        </w:rPr>
        <w:t xml:space="preserve"> (MTU) используется для определения максимального размера блока (в байтах), который может быть передан на канальном уровне сетевой модели OSI.</w:t>
      </w:r>
    </w:p>
    <w:p w:rsidR="00274E14" w:rsidRDefault="00274E14">
      <w:pPr>
        <w:contextualSpacing w:val="0"/>
      </w:pPr>
    </w:p>
    <w:p w:rsidR="00274E14" w:rsidRDefault="00262B16">
      <w:pPr>
        <w:contextualSpacing w:val="0"/>
        <w:jc w:val="both"/>
      </w:pPr>
      <w:r>
        <w:t xml:space="preserve">2) </w:t>
      </w:r>
      <w:r>
        <w:rPr>
          <w:sz w:val="22"/>
        </w:rPr>
        <w:t xml:space="preserve">Какой тип кадров </w:t>
      </w:r>
      <w:proofErr w:type="spellStart"/>
      <w:r>
        <w:rPr>
          <w:sz w:val="22"/>
        </w:rPr>
        <w:t>Ethernet</w:t>
      </w:r>
      <w:proofErr w:type="spellEnd"/>
      <w:r>
        <w:rPr>
          <w:sz w:val="22"/>
        </w:rPr>
        <w:t xml:space="preserve"> и</w:t>
      </w:r>
      <w:r>
        <w:rPr>
          <w:sz w:val="22"/>
        </w:rPr>
        <w:t>спользуется в анализируемой сети? Почему именно он?</w:t>
      </w:r>
    </w:p>
    <w:p w:rsidR="00274E14" w:rsidRDefault="00274E14">
      <w:pPr>
        <w:contextualSpacing w:val="0"/>
        <w:jc w:val="both"/>
      </w:pPr>
    </w:p>
    <w:p w:rsidR="00274E14" w:rsidRDefault="00262B16">
      <w:pPr>
        <w:ind w:firstLine="720"/>
        <w:contextualSpacing w:val="0"/>
        <w:jc w:val="both"/>
      </w:pPr>
      <w:proofErr w:type="spellStart"/>
      <w:r>
        <w:t>Ethernet</w:t>
      </w:r>
      <w:proofErr w:type="spellEnd"/>
      <w:r>
        <w:t xml:space="preserve"> II. В нем есть поле для указания типа протокола верхнего уровня.</w:t>
      </w:r>
    </w:p>
    <w:p w:rsidR="00274E14" w:rsidRDefault="00274E14">
      <w:pPr>
        <w:contextualSpacing w:val="0"/>
        <w:jc w:val="both"/>
      </w:pPr>
    </w:p>
    <w:p w:rsidR="00274E14" w:rsidRDefault="00262B16">
      <w:pPr>
        <w:contextualSpacing w:val="0"/>
        <w:jc w:val="both"/>
      </w:pPr>
      <w:r>
        <w:t>3)</w:t>
      </w:r>
      <w:r>
        <w:rPr>
          <w:sz w:val="22"/>
        </w:rPr>
        <w:t xml:space="preserve"> Как можно определить тип используемого коммутационного оборудования, используя сетевую статистику?</w:t>
      </w:r>
    </w:p>
    <w:p w:rsidR="00274E14" w:rsidRDefault="00274E14">
      <w:pPr>
        <w:contextualSpacing w:val="0"/>
        <w:jc w:val="both"/>
      </w:pPr>
    </w:p>
    <w:p w:rsidR="00274E14" w:rsidRDefault="00262B16">
      <w:pPr>
        <w:ind w:left="720"/>
        <w:contextualSpacing w:val="0"/>
        <w:jc w:val="both"/>
      </w:pPr>
      <w:r>
        <w:rPr>
          <w:sz w:val="22"/>
        </w:rPr>
        <w:t>Используя описание источников и адреса назначения, а так же используемые при передаче протоколы.</w:t>
      </w:r>
    </w:p>
    <w:p w:rsidR="00274E14" w:rsidRDefault="00274E14">
      <w:pPr>
        <w:contextualSpacing w:val="0"/>
        <w:jc w:val="both"/>
      </w:pPr>
    </w:p>
    <w:p w:rsidR="00274E14" w:rsidRDefault="00262B16">
      <w:pPr>
        <w:contextualSpacing w:val="0"/>
        <w:jc w:val="both"/>
      </w:pPr>
      <w:r>
        <w:rPr>
          <w:sz w:val="22"/>
        </w:rPr>
        <w:t>4) На какие адреса сетевого уровня осуществляются широковещательные рассылки?</w:t>
      </w:r>
    </w:p>
    <w:p w:rsidR="00274E14" w:rsidRDefault="00262B16">
      <w:pPr>
        <w:contextualSpacing w:val="0"/>
        <w:jc w:val="both"/>
      </w:pPr>
      <w:r>
        <w:rPr>
          <w:sz w:val="22"/>
        </w:rPr>
        <w:t>IP-адреса</w:t>
      </w:r>
    </w:p>
    <w:p w:rsidR="00274E14" w:rsidRDefault="00274E14">
      <w:pPr>
        <w:contextualSpacing w:val="0"/>
        <w:jc w:val="both"/>
      </w:pPr>
    </w:p>
    <w:p w:rsidR="00274E14" w:rsidRDefault="00262B16">
      <w:pPr>
        <w:ind w:left="720"/>
        <w:contextualSpacing w:val="0"/>
        <w:jc w:val="both"/>
      </w:pPr>
      <w:r>
        <w:rPr>
          <w:sz w:val="22"/>
        </w:rPr>
        <w:t>Используются широковещательные адреса, вид которых зависит от протоко</w:t>
      </w:r>
      <w:r>
        <w:rPr>
          <w:sz w:val="22"/>
        </w:rPr>
        <w:t>ла. Так, в IP-сетях широковещательные адреса формируются следующим образом: к адресу подсети прибавляется побитовая инверсия маски подсети (то есть все биты адреса подсети, соответствующие нулям в маске, устанавливаются в «1»). Например, если адрес сети ра</w:t>
      </w:r>
      <w:r>
        <w:rPr>
          <w:sz w:val="22"/>
        </w:rPr>
        <w:t>вен 192.168.0.0, маска подсети 255.255.255.0, то широковещательный адрес будет 192.168.0.255.</w:t>
      </w:r>
    </w:p>
    <w:p w:rsidR="00274E14" w:rsidRDefault="00274E14">
      <w:pPr>
        <w:contextualSpacing w:val="0"/>
        <w:jc w:val="both"/>
      </w:pPr>
    </w:p>
    <w:p w:rsidR="00274E14" w:rsidRDefault="00262B16">
      <w:pPr>
        <w:contextualSpacing w:val="0"/>
        <w:jc w:val="both"/>
      </w:pPr>
      <w:r>
        <w:t>5)</w:t>
      </w:r>
      <w:r>
        <w:rPr>
          <w:sz w:val="22"/>
        </w:rPr>
        <w:t xml:space="preserve"> На какой канальный адрес осуществляются широковещательные рассылки? </w:t>
      </w:r>
    </w:p>
    <w:p w:rsidR="00274E14" w:rsidRDefault="00274E14">
      <w:pPr>
        <w:contextualSpacing w:val="0"/>
        <w:jc w:val="both"/>
      </w:pPr>
    </w:p>
    <w:p w:rsidR="00274E14" w:rsidRDefault="00262B16">
      <w:pPr>
        <w:ind w:left="720"/>
        <w:contextualSpacing w:val="0"/>
        <w:jc w:val="both"/>
      </w:pPr>
      <w:r>
        <w:rPr>
          <w:sz w:val="22"/>
        </w:rPr>
        <w:t>Используется широковещательный </w:t>
      </w:r>
      <w:hyperlink r:id="rId11">
        <w:r>
          <w:rPr>
            <w:sz w:val="22"/>
          </w:rPr>
          <w:t>MAC-адрес</w:t>
        </w:r>
      </w:hyperlink>
      <w:r>
        <w:rPr>
          <w:sz w:val="22"/>
        </w:rPr>
        <w:t xml:space="preserve"> FF:FF:FF:FF:FF:FF </w:t>
      </w:r>
      <w:r>
        <w:rPr>
          <w:sz w:val="22"/>
        </w:rPr>
        <w:t xml:space="preserve">для передачи </w:t>
      </w:r>
      <w:proofErr w:type="gramStart"/>
      <w:r>
        <w:rPr>
          <w:sz w:val="22"/>
        </w:rPr>
        <w:t>служебных</w:t>
      </w:r>
      <w:proofErr w:type="gramEnd"/>
      <w:r>
        <w:rPr>
          <w:sz w:val="22"/>
        </w:rPr>
        <w:t> </w:t>
      </w:r>
      <w:proofErr w:type="spellStart"/>
      <w:r>
        <w:fldChar w:fldCharType="begin"/>
      </w:r>
      <w:r>
        <w:instrText xml:space="preserve"> HYPERLINK "http:///h" \h </w:instrText>
      </w:r>
      <w:r>
        <w:fldChar w:fldCharType="separate"/>
      </w:r>
      <w:r>
        <w:rPr>
          <w:sz w:val="22"/>
        </w:rPr>
        <w:t>датаграмм</w:t>
      </w:r>
      <w:proofErr w:type="spellEnd"/>
      <w:r>
        <w:rPr>
          <w:sz w:val="22"/>
        </w:rPr>
        <w:fldChar w:fldCharType="end"/>
      </w:r>
      <w:r>
        <w:rPr>
          <w:sz w:val="22"/>
        </w:rPr>
        <w:t xml:space="preserve"> (например, ARP-запросов). </w:t>
      </w:r>
      <w:proofErr w:type="spellStart"/>
      <w:proofErr w:type="gramStart"/>
      <w:r>
        <w:rPr>
          <w:sz w:val="22"/>
        </w:rPr>
        <w:t>Датаграммы</w:t>
      </w:r>
      <w:proofErr w:type="spellEnd"/>
      <w:r>
        <w:rPr>
          <w:sz w:val="22"/>
        </w:rPr>
        <w:t>, отправленные на такой адрес, принимаются всеми сетевыми устройствами локальной сети.</w:t>
      </w:r>
      <w:proofErr w:type="gramEnd"/>
    </w:p>
    <w:p w:rsidR="00274E14" w:rsidRDefault="00274E14">
      <w:pPr>
        <w:contextualSpacing w:val="0"/>
        <w:jc w:val="both"/>
      </w:pPr>
    </w:p>
    <w:p w:rsidR="00274E14" w:rsidRDefault="00262B16">
      <w:pPr>
        <w:contextualSpacing w:val="0"/>
        <w:jc w:val="both"/>
      </w:pPr>
      <w:r>
        <w:rPr>
          <w:sz w:val="22"/>
        </w:rPr>
        <w:t>6) Для чего применяются перехваченные широковещательные рассылки?</w:t>
      </w:r>
    </w:p>
    <w:p w:rsidR="00274E14" w:rsidRDefault="00262B16">
      <w:pPr>
        <w:ind w:firstLine="720"/>
        <w:contextualSpacing w:val="0"/>
        <w:jc w:val="both"/>
      </w:pPr>
      <w:r>
        <w:rPr>
          <w:sz w:val="22"/>
        </w:rPr>
        <w:t xml:space="preserve">Для </w:t>
      </w:r>
      <w:r>
        <w:rPr>
          <w:sz w:val="22"/>
        </w:rPr>
        <w:t>взлома сети</w:t>
      </w:r>
    </w:p>
    <w:p w:rsidR="00274E14" w:rsidRDefault="00274E14">
      <w:pPr>
        <w:ind w:firstLine="720"/>
        <w:contextualSpacing w:val="0"/>
        <w:jc w:val="both"/>
      </w:pPr>
    </w:p>
    <w:p w:rsidR="00274E14" w:rsidRDefault="00262B16">
      <w:pPr>
        <w:contextualSpacing w:val="0"/>
        <w:jc w:val="both"/>
      </w:pPr>
      <w:r>
        <w:rPr>
          <w:sz w:val="22"/>
        </w:rPr>
        <w:t xml:space="preserve">7) Как с помощью утилиты  </w:t>
      </w:r>
      <w:proofErr w:type="spellStart"/>
      <w:r>
        <w:rPr>
          <w:sz w:val="22"/>
        </w:rPr>
        <w:t>arp</w:t>
      </w:r>
      <w:proofErr w:type="spellEnd"/>
      <w:r>
        <w:rPr>
          <w:sz w:val="22"/>
        </w:rPr>
        <w:t xml:space="preserve"> просмотреть </w:t>
      </w:r>
      <w:proofErr w:type="spellStart"/>
      <w:r>
        <w:rPr>
          <w:sz w:val="22"/>
        </w:rPr>
        <w:t>arp</w:t>
      </w:r>
      <w:proofErr w:type="spellEnd"/>
      <w:r>
        <w:rPr>
          <w:sz w:val="22"/>
        </w:rPr>
        <w:t>-кэш и как его очистить. В каких случаях может понадобиться последняя операция.</w:t>
      </w:r>
    </w:p>
    <w:p w:rsidR="00274E14" w:rsidRDefault="00274E14">
      <w:pPr>
        <w:contextualSpacing w:val="0"/>
        <w:jc w:val="both"/>
      </w:pPr>
    </w:p>
    <w:bookmarkEnd w:id="0"/>
    <w:p w:rsidR="00274E14" w:rsidRDefault="00262B16">
      <w:pPr>
        <w:ind w:left="720"/>
        <w:contextualSpacing w:val="0"/>
      </w:pPr>
      <w:r>
        <w:rPr>
          <w:sz w:val="22"/>
        </w:rPr>
        <w:t xml:space="preserve">Утилита </w:t>
      </w:r>
      <w:proofErr w:type="spellStart"/>
      <w:r>
        <w:rPr>
          <w:b/>
          <w:sz w:val="22"/>
        </w:rPr>
        <w:t>arp</w:t>
      </w:r>
      <w:proofErr w:type="spellEnd"/>
      <w:r>
        <w:rPr>
          <w:sz w:val="22"/>
        </w:rPr>
        <w:t xml:space="preserve"> предназначена для просмотра таблицы соответствия IP-адресов MAC-адресам и внесения изменений в эту таблиц</w:t>
      </w:r>
      <w:r>
        <w:rPr>
          <w:sz w:val="22"/>
        </w:rPr>
        <w:t xml:space="preserve">у. Широковещательные ARP сообщения предназначены для получения отправителем физического адреса получателя </w:t>
      </w:r>
      <w:proofErr w:type="gramStart"/>
      <w:r>
        <w:rPr>
          <w:sz w:val="22"/>
        </w:rPr>
        <w:t>по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его</w:t>
      </w:r>
      <w:proofErr w:type="gramEnd"/>
      <w:r>
        <w:rPr>
          <w:sz w:val="22"/>
        </w:rPr>
        <w:t xml:space="preserve"> IP-адресу.</w:t>
      </w:r>
    </w:p>
    <w:p w:rsidR="00274E14" w:rsidRDefault="00274E14">
      <w:pPr>
        <w:ind w:left="720"/>
        <w:contextualSpacing w:val="0"/>
        <w:jc w:val="both"/>
      </w:pPr>
    </w:p>
    <w:p w:rsidR="00274E14" w:rsidRDefault="00262B16">
      <w:pPr>
        <w:ind w:left="720"/>
        <w:contextualSpacing w:val="0"/>
        <w:jc w:val="both"/>
      </w:pPr>
      <w:r>
        <w:rPr>
          <w:b/>
          <w:sz w:val="22"/>
        </w:rPr>
        <w:t xml:space="preserve">Просмотр </w:t>
      </w:r>
      <w:proofErr w:type="spellStart"/>
      <w:r>
        <w:rPr>
          <w:b/>
          <w:sz w:val="22"/>
        </w:rPr>
        <w:t>arp</w:t>
      </w:r>
      <w:proofErr w:type="spellEnd"/>
      <w:r>
        <w:rPr>
          <w:b/>
          <w:sz w:val="22"/>
        </w:rPr>
        <w:t xml:space="preserve">-таблицы: </w:t>
      </w:r>
      <w:proofErr w:type="spellStart"/>
      <w:r>
        <w:rPr>
          <w:b/>
          <w:sz w:val="22"/>
        </w:rPr>
        <w:t>arp</w:t>
      </w:r>
      <w:proofErr w:type="spellEnd"/>
      <w:r>
        <w:rPr>
          <w:b/>
          <w:sz w:val="22"/>
        </w:rPr>
        <w:t xml:space="preserve"> -a</w:t>
      </w:r>
    </w:p>
    <w:p w:rsidR="00274E14" w:rsidRDefault="00262B16">
      <w:pPr>
        <w:ind w:left="720"/>
        <w:contextualSpacing w:val="0"/>
        <w:jc w:val="both"/>
      </w:pPr>
      <w:r>
        <w:rPr>
          <w:b/>
          <w:sz w:val="22"/>
        </w:rPr>
        <w:t xml:space="preserve">Очистка: </w:t>
      </w:r>
      <w:proofErr w:type="spellStart"/>
      <w:r>
        <w:rPr>
          <w:b/>
          <w:sz w:val="22"/>
        </w:rPr>
        <w:t>arp</w:t>
      </w:r>
      <w:proofErr w:type="spellEnd"/>
      <w:r>
        <w:rPr>
          <w:b/>
          <w:sz w:val="22"/>
        </w:rPr>
        <w:t xml:space="preserve"> –d</w:t>
      </w:r>
    </w:p>
    <w:p w:rsidR="00274E14" w:rsidRDefault="00262B16">
      <w:pPr>
        <w:ind w:left="720"/>
        <w:contextualSpacing w:val="0"/>
        <w:jc w:val="both"/>
      </w:pPr>
      <w:r>
        <w:t xml:space="preserve">Если не загружаются некоторые ресурсы, то можно попробовать сделать очистку </w:t>
      </w:r>
      <w:proofErr w:type="spellStart"/>
      <w:r>
        <w:t>arp</w:t>
      </w:r>
      <w:proofErr w:type="spellEnd"/>
      <w:r>
        <w:t xml:space="preserve">-кэша, </w:t>
      </w:r>
      <w:r>
        <w:t xml:space="preserve">возможно это происходило </w:t>
      </w:r>
      <w:proofErr w:type="gramStart"/>
      <w:r>
        <w:t>из-за</w:t>
      </w:r>
      <w:proofErr w:type="gramEnd"/>
      <w:r>
        <w:t xml:space="preserve"> неправильной </w:t>
      </w:r>
      <w:proofErr w:type="spellStart"/>
      <w:r>
        <w:t>arp</w:t>
      </w:r>
      <w:proofErr w:type="spellEnd"/>
      <w:r>
        <w:t>-таблицы.</w:t>
      </w:r>
    </w:p>
    <w:p w:rsidR="00274E14" w:rsidRDefault="00274E14">
      <w:pPr>
        <w:contextualSpacing w:val="0"/>
        <w:jc w:val="both"/>
      </w:pPr>
    </w:p>
    <w:p w:rsidR="00274E14" w:rsidRDefault="00274E14">
      <w:pPr>
        <w:contextualSpacing w:val="0"/>
        <w:jc w:val="both"/>
      </w:pPr>
    </w:p>
    <w:p w:rsidR="00274E14" w:rsidRDefault="00274E14">
      <w:pPr>
        <w:contextualSpacing w:val="0"/>
        <w:jc w:val="both"/>
      </w:pPr>
    </w:p>
    <w:p w:rsidR="00274E14" w:rsidRDefault="00274E14">
      <w:pPr>
        <w:contextualSpacing w:val="0"/>
        <w:jc w:val="both"/>
      </w:pPr>
    </w:p>
    <w:p w:rsidR="00274E14" w:rsidRDefault="00274E14">
      <w:pPr>
        <w:contextualSpacing w:val="0"/>
      </w:pPr>
    </w:p>
    <w:sectPr w:rsidR="00274E14">
      <w:headerReference w:type="default" r:id="rId12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16" w:rsidRDefault="00262B16" w:rsidP="00AB73CE">
      <w:r>
        <w:separator/>
      </w:r>
    </w:p>
  </w:endnote>
  <w:endnote w:type="continuationSeparator" w:id="0">
    <w:p w:rsidR="00262B16" w:rsidRDefault="00262B16" w:rsidP="00AB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16" w:rsidRDefault="00262B16" w:rsidP="00AB73CE">
      <w:r>
        <w:separator/>
      </w:r>
    </w:p>
  </w:footnote>
  <w:footnote w:type="continuationSeparator" w:id="0">
    <w:p w:rsidR="00262B16" w:rsidRDefault="00262B16" w:rsidP="00AB7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CE" w:rsidRDefault="00AB73CE" w:rsidP="00AB73CE">
    <w:pPr>
      <w:pStyle w:val="a7"/>
    </w:pPr>
    <w:r>
      <w:t>KOT.ITMO.RU</w:t>
    </w:r>
  </w:p>
  <w:p w:rsidR="00AB73CE" w:rsidRDefault="00AB73CE" w:rsidP="00AB73CE">
    <w:pPr>
      <w:pStyle w:val="a7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743C9"/>
    <w:multiLevelType w:val="multilevel"/>
    <w:tmpl w:val="744848DA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4E14"/>
    <w:rsid w:val="00262B16"/>
    <w:rsid w:val="00274E14"/>
    <w:rsid w:val="00AB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40" w:after="60"/>
      <w:ind w:left="432" w:hanging="431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ind w:left="576" w:hanging="575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40" w:after="60"/>
      <w:ind w:left="720" w:hanging="719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pPr>
      <w:spacing w:before="240" w:after="60"/>
      <w:ind w:left="864" w:hanging="863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ind w:left="1008" w:hanging="1007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ind w:left="1152" w:hanging="1151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AB73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3C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73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73CE"/>
  </w:style>
  <w:style w:type="paragraph" w:styleId="a9">
    <w:name w:val="footer"/>
    <w:basedOn w:val="a"/>
    <w:link w:val="aa"/>
    <w:uiPriority w:val="99"/>
    <w:unhideWhenUsed/>
    <w:rsid w:val="00AB73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73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40" w:after="60"/>
      <w:ind w:left="432" w:hanging="431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ind w:left="576" w:hanging="575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40" w:after="60"/>
      <w:ind w:left="720" w:hanging="719"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a"/>
    <w:next w:val="a"/>
    <w:pPr>
      <w:spacing w:before="240" w:after="60"/>
      <w:ind w:left="864" w:hanging="863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ind w:left="1008" w:hanging="1007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ind w:left="1152" w:hanging="1151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AB73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3C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73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73CE"/>
  </w:style>
  <w:style w:type="paragraph" w:styleId="a9">
    <w:name w:val="footer"/>
    <w:basedOn w:val="a"/>
    <w:link w:val="aa"/>
    <w:uiPriority w:val="99"/>
    <w:unhideWhenUsed/>
    <w:rsid w:val="00AB73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7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/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lab3.doc.docx</dc:title>
  <cp:lastModifiedBy>Антон</cp:lastModifiedBy>
  <cp:revision>3</cp:revision>
  <dcterms:created xsi:type="dcterms:W3CDTF">2014-06-19T23:35:00Z</dcterms:created>
  <dcterms:modified xsi:type="dcterms:W3CDTF">2014-06-19T23:36:00Z</dcterms:modified>
</cp:coreProperties>
</file>